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0E6B" w14:textId="77777777"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 * * NOTICE * * *</w:t>
      </w:r>
    </w:p>
    <w:p w14:paraId="2021C0E4" w14:textId="77777777"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WESTON WATER SUPPLY CORPORATION</w:t>
      </w:r>
    </w:p>
    <w:p w14:paraId="05E2786E" w14:textId="0B35E524" w:rsidR="008D7D52" w:rsidRPr="005A158A" w:rsidRDefault="00770A99" w:rsidP="00770A99">
      <w:pPr>
        <w:pStyle w:val="Default"/>
        <w:jc w:val="center"/>
        <w:rPr>
          <w:rFonts w:ascii="Arial" w:hAnsi="Arial" w:cs="Arial"/>
          <w:b/>
          <w:bCs/>
        </w:rPr>
      </w:pPr>
      <w:r w:rsidRPr="005A158A">
        <w:rPr>
          <w:rFonts w:ascii="Arial" w:hAnsi="Arial" w:cs="Arial"/>
          <w:b/>
          <w:bCs/>
        </w:rPr>
        <w:t xml:space="preserve">MEETING </w:t>
      </w:r>
    </w:p>
    <w:p w14:paraId="49F1B023" w14:textId="0E87AC1C"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OF THE BOARD OF DIRECTORS</w:t>
      </w:r>
    </w:p>
    <w:p w14:paraId="57FF093A" w14:textId="7FF8C40D" w:rsidR="00770A99" w:rsidRPr="00496E41" w:rsidRDefault="00496E41" w:rsidP="00972174">
      <w:pPr>
        <w:pStyle w:val="Default"/>
        <w:jc w:val="center"/>
        <w:rPr>
          <w:rFonts w:ascii="Arial" w:hAnsi="Arial" w:cs="Arial"/>
          <w:color w:val="auto"/>
          <w:sz w:val="20"/>
          <w:szCs w:val="20"/>
        </w:rPr>
      </w:pPr>
      <w:r w:rsidRPr="00496E41">
        <w:rPr>
          <w:rFonts w:ascii="Arial" w:hAnsi="Arial" w:cs="Arial"/>
          <w:b/>
          <w:bCs/>
          <w:color w:val="auto"/>
          <w:sz w:val="20"/>
          <w:szCs w:val="20"/>
        </w:rPr>
        <w:t>Monday,</w:t>
      </w:r>
      <w:r w:rsidR="00770A99" w:rsidRPr="00496E41">
        <w:rPr>
          <w:rFonts w:ascii="Arial" w:hAnsi="Arial" w:cs="Arial"/>
          <w:b/>
          <w:bCs/>
          <w:color w:val="auto"/>
          <w:sz w:val="20"/>
          <w:szCs w:val="20"/>
        </w:rPr>
        <w:t xml:space="preserve"> </w:t>
      </w:r>
      <w:r w:rsidR="00041DCD">
        <w:rPr>
          <w:rFonts w:ascii="Arial" w:hAnsi="Arial" w:cs="Arial"/>
          <w:b/>
          <w:bCs/>
          <w:color w:val="auto"/>
          <w:sz w:val="20"/>
          <w:szCs w:val="20"/>
        </w:rPr>
        <w:t>February 6</w:t>
      </w:r>
      <w:r w:rsidR="00770A99" w:rsidRPr="00496E41">
        <w:rPr>
          <w:rFonts w:ascii="Arial" w:hAnsi="Arial" w:cs="Arial"/>
          <w:b/>
          <w:bCs/>
          <w:color w:val="auto"/>
          <w:sz w:val="20"/>
          <w:szCs w:val="20"/>
        </w:rPr>
        <w:t>, 202</w:t>
      </w:r>
      <w:r w:rsidR="00D257AA">
        <w:rPr>
          <w:rFonts w:ascii="Arial" w:hAnsi="Arial" w:cs="Arial"/>
          <w:b/>
          <w:bCs/>
          <w:color w:val="auto"/>
          <w:sz w:val="20"/>
          <w:szCs w:val="20"/>
        </w:rPr>
        <w:t>3</w:t>
      </w:r>
    </w:p>
    <w:p w14:paraId="6E11E017" w14:textId="572A27B2" w:rsidR="00770A99" w:rsidRPr="00496E41" w:rsidRDefault="00770A99" w:rsidP="00770A99">
      <w:pPr>
        <w:pStyle w:val="Default"/>
        <w:jc w:val="center"/>
        <w:rPr>
          <w:rFonts w:ascii="Arial" w:hAnsi="Arial" w:cs="Arial"/>
          <w:color w:val="auto"/>
          <w:sz w:val="20"/>
          <w:szCs w:val="20"/>
        </w:rPr>
      </w:pPr>
      <w:r w:rsidRPr="00496E41">
        <w:rPr>
          <w:rFonts w:ascii="Arial" w:hAnsi="Arial" w:cs="Arial"/>
          <w:b/>
          <w:bCs/>
          <w:color w:val="auto"/>
          <w:sz w:val="20"/>
          <w:szCs w:val="20"/>
        </w:rPr>
        <w:t xml:space="preserve">7:00 p.m. </w:t>
      </w:r>
      <w:r w:rsidR="00225096" w:rsidRPr="00496E41">
        <w:rPr>
          <w:rFonts w:ascii="Arial" w:hAnsi="Arial" w:cs="Arial"/>
          <w:b/>
          <w:bCs/>
          <w:color w:val="auto"/>
          <w:sz w:val="20"/>
          <w:szCs w:val="20"/>
        </w:rPr>
        <w:t>–</w:t>
      </w:r>
      <w:r w:rsidRPr="00496E41">
        <w:rPr>
          <w:rFonts w:ascii="Arial" w:hAnsi="Arial" w:cs="Arial"/>
          <w:b/>
          <w:bCs/>
          <w:color w:val="auto"/>
          <w:sz w:val="20"/>
          <w:szCs w:val="20"/>
        </w:rPr>
        <w:t xml:space="preserve"> </w:t>
      </w:r>
      <w:r w:rsidR="008B73EB">
        <w:rPr>
          <w:rFonts w:ascii="Arial" w:hAnsi="Arial" w:cs="Arial"/>
          <w:b/>
          <w:bCs/>
          <w:color w:val="auto"/>
          <w:sz w:val="20"/>
          <w:szCs w:val="20"/>
        </w:rPr>
        <w:t>Weston Community Center</w:t>
      </w:r>
      <w:r w:rsidR="00C52853">
        <w:rPr>
          <w:rFonts w:ascii="Arial" w:hAnsi="Arial" w:cs="Arial"/>
          <w:b/>
          <w:bCs/>
          <w:color w:val="auto"/>
          <w:sz w:val="20"/>
          <w:szCs w:val="20"/>
        </w:rPr>
        <w:t xml:space="preserve">, </w:t>
      </w:r>
      <w:r w:rsidR="003472D4" w:rsidRPr="003472D4">
        <w:rPr>
          <w:rFonts w:ascii="Arial" w:hAnsi="Arial" w:cs="Arial"/>
          <w:b/>
          <w:bCs/>
          <w:color w:val="auto"/>
          <w:sz w:val="20"/>
          <w:szCs w:val="20"/>
        </w:rPr>
        <w:t>117 Main St, Weston, TX 75097</w:t>
      </w:r>
    </w:p>
    <w:p w14:paraId="3ECED362" w14:textId="77777777" w:rsidR="00770A99" w:rsidRPr="00692739" w:rsidRDefault="00770A99" w:rsidP="00770A99">
      <w:pPr>
        <w:pStyle w:val="Default"/>
        <w:rPr>
          <w:rFonts w:ascii="Arial" w:hAnsi="Arial" w:cs="Arial"/>
          <w:sz w:val="20"/>
          <w:szCs w:val="20"/>
        </w:rPr>
      </w:pPr>
    </w:p>
    <w:p w14:paraId="1F90285A" w14:textId="193DA25F" w:rsidR="00770A99" w:rsidRPr="00692739" w:rsidRDefault="00770A99" w:rsidP="00770A99">
      <w:pPr>
        <w:pStyle w:val="Default"/>
        <w:jc w:val="both"/>
        <w:rPr>
          <w:rFonts w:ascii="Arial" w:hAnsi="Arial" w:cs="Arial"/>
          <w:sz w:val="20"/>
          <w:szCs w:val="20"/>
        </w:rPr>
      </w:pPr>
      <w:r w:rsidRPr="00692739">
        <w:rPr>
          <w:rFonts w:ascii="Arial" w:hAnsi="Arial" w:cs="Arial"/>
          <w:sz w:val="20"/>
          <w:szCs w:val="20"/>
        </w:rPr>
        <w:t xml:space="preserve">The Weston Water Supply Corporation (“WWSC”) Board of Directors will hold </w:t>
      </w:r>
      <w:r w:rsidR="002A28B7">
        <w:rPr>
          <w:rFonts w:ascii="Arial" w:hAnsi="Arial" w:cs="Arial"/>
          <w:sz w:val="20"/>
          <w:szCs w:val="20"/>
        </w:rPr>
        <w:t xml:space="preserve">a </w:t>
      </w:r>
      <w:r w:rsidR="00C81BCD">
        <w:rPr>
          <w:rFonts w:ascii="Arial" w:hAnsi="Arial" w:cs="Arial"/>
          <w:sz w:val="20"/>
          <w:szCs w:val="20"/>
        </w:rPr>
        <w:t>regular</w:t>
      </w:r>
      <w:r w:rsidR="002A28B7">
        <w:rPr>
          <w:rFonts w:ascii="Arial" w:hAnsi="Arial" w:cs="Arial"/>
          <w:sz w:val="20"/>
          <w:szCs w:val="20"/>
        </w:rPr>
        <w:t xml:space="preserve"> meeting of the Board of Directors on</w:t>
      </w:r>
      <w:r w:rsidRPr="00692739">
        <w:rPr>
          <w:rFonts w:ascii="Arial" w:hAnsi="Arial" w:cs="Arial"/>
          <w:sz w:val="20"/>
          <w:szCs w:val="20"/>
        </w:rPr>
        <w:t xml:space="preserve"> </w:t>
      </w:r>
      <w:r w:rsidR="003472D4" w:rsidRPr="003472D4">
        <w:rPr>
          <w:rFonts w:ascii="Arial" w:hAnsi="Arial" w:cs="Arial"/>
          <w:b/>
          <w:color w:val="FF0000"/>
          <w:sz w:val="20"/>
          <w:szCs w:val="20"/>
        </w:rPr>
        <w:t xml:space="preserve">Monday, </w:t>
      </w:r>
      <w:r w:rsidR="00FE2AED">
        <w:rPr>
          <w:rFonts w:ascii="Arial" w:hAnsi="Arial" w:cs="Arial"/>
          <w:b/>
          <w:color w:val="FF0000"/>
          <w:sz w:val="20"/>
          <w:szCs w:val="20"/>
        </w:rPr>
        <w:t>February</w:t>
      </w:r>
      <w:r w:rsidR="00D257AA">
        <w:rPr>
          <w:rFonts w:ascii="Arial" w:hAnsi="Arial" w:cs="Arial"/>
          <w:b/>
          <w:color w:val="FF0000"/>
          <w:sz w:val="20"/>
          <w:szCs w:val="20"/>
        </w:rPr>
        <w:t xml:space="preserve"> </w:t>
      </w:r>
      <w:r w:rsidR="00FE2AED">
        <w:rPr>
          <w:rFonts w:ascii="Arial" w:hAnsi="Arial" w:cs="Arial"/>
          <w:b/>
          <w:color w:val="FF0000"/>
          <w:sz w:val="20"/>
          <w:szCs w:val="20"/>
        </w:rPr>
        <w:t>6</w:t>
      </w:r>
      <w:r w:rsidR="00D257AA">
        <w:rPr>
          <w:rFonts w:ascii="Arial" w:hAnsi="Arial" w:cs="Arial"/>
          <w:b/>
          <w:color w:val="FF0000"/>
          <w:sz w:val="20"/>
          <w:szCs w:val="20"/>
        </w:rPr>
        <w:t xml:space="preserve">, </w:t>
      </w:r>
      <w:proofErr w:type="gramStart"/>
      <w:r w:rsidR="00D257AA">
        <w:rPr>
          <w:rFonts w:ascii="Arial" w:hAnsi="Arial" w:cs="Arial"/>
          <w:b/>
          <w:color w:val="FF0000"/>
          <w:sz w:val="20"/>
          <w:szCs w:val="20"/>
        </w:rPr>
        <w:t>2023</w:t>
      </w:r>
      <w:proofErr w:type="gramEnd"/>
      <w:r w:rsidRPr="00692739">
        <w:rPr>
          <w:rFonts w:ascii="Arial" w:hAnsi="Arial" w:cs="Arial"/>
          <w:b/>
          <w:color w:val="FF0000"/>
          <w:sz w:val="20"/>
          <w:szCs w:val="20"/>
        </w:rPr>
        <w:t xml:space="preserve"> at 7:00 p.m</w:t>
      </w:r>
      <w:r w:rsidRPr="00692739">
        <w:rPr>
          <w:rFonts w:ascii="Arial" w:hAnsi="Arial" w:cs="Arial"/>
          <w:sz w:val="20"/>
          <w:szCs w:val="20"/>
        </w:rPr>
        <w:t>. The meeting will be held at</w:t>
      </w:r>
      <w:r w:rsidR="008B73EB">
        <w:rPr>
          <w:rFonts w:ascii="Arial" w:hAnsi="Arial" w:cs="Arial"/>
          <w:sz w:val="20"/>
          <w:szCs w:val="20"/>
        </w:rPr>
        <w:t xml:space="preserve"> the </w:t>
      </w:r>
      <w:r w:rsidR="008B73EB" w:rsidRPr="008B73EB">
        <w:rPr>
          <w:rFonts w:ascii="Arial" w:hAnsi="Arial" w:cs="Arial"/>
          <w:b/>
          <w:bCs/>
          <w:color w:val="FF0000"/>
          <w:sz w:val="20"/>
          <w:szCs w:val="20"/>
        </w:rPr>
        <w:t>Weston Community Center, located at</w:t>
      </w:r>
      <w:r w:rsidRPr="008B73EB">
        <w:rPr>
          <w:rFonts w:ascii="Arial" w:hAnsi="Arial" w:cs="Arial"/>
          <w:b/>
          <w:bCs/>
          <w:color w:val="FF0000"/>
          <w:sz w:val="20"/>
          <w:szCs w:val="20"/>
        </w:rPr>
        <w:t xml:space="preserve"> </w:t>
      </w:r>
      <w:r w:rsidR="003472D4" w:rsidRPr="008B73EB">
        <w:rPr>
          <w:rFonts w:ascii="Arial" w:hAnsi="Arial" w:cs="Arial"/>
          <w:b/>
          <w:bCs/>
          <w:color w:val="FF0000"/>
          <w:sz w:val="20"/>
          <w:szCs w:val="20"/>
        </w:rPr>
        <w:t>117</w:t>
      </w:r>
      <w:r w:rsidR="003472D4" w:rsidRPr="008B73EB">
        <w:rPr>
          <w:rFonts w:ascii="Arial" w:hAnsi="Arial" w:cs="Arial"/>
          <w:b/>
          <w:color w:val="FF0000"/>
          <w:sz w:val="20"/>
          <w:szCs w:val="20"/>
        </w:rPr>
        <w:t xml:space="preserve"> </w:t>
      </w:r>
      <w:r w:rsidR="003472D4" w:rsidRPr="003472D4">
        <w:rPr>
          <w:rFonts w:ascii="Arial" w:hAnsi="Arial" w:cs="Arial"/>
          <w:b/>
          <w:color w:val="FF0000"/>
          <w:sz w:val="20"/>
          <w:szCs w:val="20"/>
        </w:rPr>
        <w:t>Main St, Weston, TX 75097</w:t>
      </w:r>
      <w:r w:rsidRPr="00692739">
        <w:rPr>
          <w:rFonts w:ascii="Arial" w:hAnsi="Arial" w:cs="Arial"/>
          <w:sz w:val="20"/>
          <w:szCs w:val="20"/>
        </w:rPr>
        <w:t xml:space="preserve">. The Board of Directors may discuss, consider, and take all necessary action, including expenditure of funds, regarding each of the following agenda items: </w:t>
      </w:r>
    </w:p>
    <w:p w14:paraId="25D08E88" w14:textId="77777777" w:rsidR="00543E66" w:rsidRDefault="00543E66" w:rsidP="00770A99">
      <w:pPr>
        <w:pStyle w:val="Default"/>
        <w:rPr>
          <w:rFonts w:ascii="Arial" w:hAnsi="Arial" w:cs="Arial"/>
          <w:b/>
          <w:bCs/>
          <w:sz w:val="20"/>
          <w:szCs w:val="20"/>
        </w:rPr>
      </w:pPr>
    </w:p>
    <w:p w14:paraId="65685667" w14:textId="78A32508" w:rsidR="00770A99" w:rsidRPr="00692739" w:rsidRDefault="00770A99" w:rsidP="00770A99">
      <w:pPr>
        <w:pStyle w:val="Default"/>
        <w:rPr>
          <w:rFonts w:ascii="Arial" w:hAnsi="Arial" w:cs="Arial"/>
          <w:sz w:val="20"/>
          <w:szCs w:val="20"/>
        </w:rPr>
      </w:pPr>
      <w:r w:rsidRPr="00692739">
        <w:rPr>
          <w:rFonts w:ascii="Arial" w:hAnsi="Arial" w:cs="Arial"/>
          <w:b/>
          <w:bCs/>
          <w:sz w:val="20"/>
          <w:szCs w:val="20"/>
        </w:rPr>
        <w:t xml:space="preserve">Agenda: </w:t>
      </w:r>
    </w:p>
    <w:p w14:paraId="4E5BAF3E" w14:textId="3F7E1548" w:rsidR="00897A76" w:rsidRDefault="00770A99" w:rsidP="00897A76">
      <w:pPr>
        <w:pStyle w:val="Default"/>
        <w:numPr>
          <w:ilvl w:val="0"/>
          <w:numId w:val="8"/>
        </w:numPr>
        <w:spacing w:before="120" w:after="100"/>
        <w:ind w:left="360"/>
        <w:rPr>
          <w:rFonts w:ascii="Arial" w:hAnsi="Arial" w:cs="Arial"/>
          <w:b/>
          <w:bCs/>
          <w:sz w:val="20"/>
          <w:szCs w:val="20"/>
        </w:rPr>
      </w:pPr>
      <w:r w:rsidRPr="00692739">
        <w:rPr>
          <w:rFonts w:ascii="Arial" w:hAnsi="Arial" w:cs="Arial"/>
          <w:b/>
          <w:bCs/>
          <w:sz w:val="20"/>
          <w:szCs w:val="20"/>
        </w:rPr>
        <w:t>Roll</w:t>
      </w:r>
      <w:r w:rsidR="007D5939" w:rsidRPr="00692739">
        <w:rPr>
          <w:rFonts w:ascii="Arial" w:hAnsi="Arial" w:cs="Arial"/>
          <w:b/>
          <w:bCs/>
          <w:sz w:val="20"/>
          <w:szCs w:val="20"/>
        </w:rPr>
        <w:t xml:space="preserve"> </w:t>
      </w:r>
      <w:proofErr w:type="gramStart"/>
      <w:r w:rsidR="007D5939" w:rsidRPr="00692739">
        <w:rPr>
          <w:rFonts w:ascii="Arial" w:hAnsi="Arial" w:cs="Arial"/>
          <w:b/>
          <w:bCs/>
          <w:sz w:val="20"/>
          <w:szCs w:val="20"/>
        </w:rPr>
        <w:t>Call;</w:t>
      </w:r>
      <w:proofErr w:type="gramEnd"/>
      <w:r w:rsidR="007D5939" w:rsidRPr="00692739">
        <w:rPr>
          <w:rFonts w:ascii="Arial" w:hAnsi="Arial" w:cs="Arial"/>
          <w:b/>
          <w:bCs/>
          <w:sz w:val="20"/>
          <w:szCs w:val="20"/>
        </w:rPr>
        <w:t xml:space="preserve"> Determination of Quorum</w:t>
      </w:r>
      <w:r w:rsidR="002A28B7">
        <w:rPr>
          <w:rFonts w:ascii="Arial" w:hAnsi="Arial" w:cs="Arial"/>
          <w:b/>
          <w:bCs/>
          <w:sz w:val="20"/>
          <w:szCs w:val="20"/>
        </w:rPr>
        <w:t>.</w:t>
      </w:r>
      <w:r w:rsidR="0012599F">
        <w:rPr>
          <w:rFonts w:ascii="Arial" w:hAnsi="Arial" w:cs="Arial"/>
          <w:b/>
          <w:bCs/>
          <w:sz w:val="20"/>
          <w:szCs w:val="20"/>
        </w:rPr>
        <w:t xml:space="preserve">  </w:t>
      </w:r>
    </w:p>
    <w:p w14:paraId="3DA4367A" w14:textId="50CE8F11" w:rsidR="00897A76" w:rsidRDefault="00897A76" w:rsidP="00770A99">
      <w:pPr>
        <w:pStyle w:val="Default"/>
        <w:numPr>
          <w:ilvl w:val="0"/>
          <w:numId w:val="8"/>
        </w:numPr>
        <w:spacing w:before="120" w:after="100"/>
        <w:ind w:left="360"/>
        <w:rPr>
          <w:rFonts w:ascii="Arial" w:hAnsi="Arial" w:cs="Arial"/>
          <w:b/>
          <w:bCs/>
          <w:sz w:val="20"/>
          <w:szCs w:val="20"/>
        </w:rPr>
      </w:pPr>
      <w:r w:rsidRPr="00897A76">
        <w:rPr>
          <w:rFonts w:ascii="Arial" w:hAnsi="Arial" w:cs="Arial"/>
          <w:b/>
          <w:bCs/>
          <w:sz w:val="20"/>
          <w:szCs w:val="20"/>
        </w:rPr>
        <w:t>Input from Members/Public Comment</w:t>
      </w:r>
      <w:r w:rsidR="003472D4">
        <w:rPr>
          <w:rFonts w:ascii="Arial" w:hAnsi="Arial" w:cs="Arial"/>
          <w:b/>
          <w:bCs/>
          <w:sz w:val="20"/>
          <w:szCs w:val="20"/>
        </w:rPr>
        <w:t xml:space="preserve"> – limited to 3 minutes per person</w:t>
      </w:r>
      <w:r w:rsidRPr="00897A76">
        <w:rPr>
          <w:rFonts w:ascii="Arial" w:hAnsi="Arial" w:cs="Arial"/>
          <w:b/>
          <w:bCs/>
          <w:sz w:val="20"/>
          <w:szCs w:val="20"/>
        </w:rPr>
        <w:t>.</w:t>
      </w:r>
      <w:r w:rsidR="00771DC1">
        <w:rPr>
          <w:rFonts w:ascii="Arial" w:hAnsi="Arial" w:cs="Arial"/>
          <w:b/>
          <w:bCs/>
          <w:sz w:val="20"/>
          <w:szCs w:val="20"/>
        </w:rPr>
        <w:t xml:space="preserve"> Those that intend to provide public comment must </w:t>
      </w:r>
      <w:r w:rsidR="00B67057">
        <w:rPr>
          <w:rFonts w:ascii="Arial" w:hAnsi="Arial" w:cs="Arial"/>
          <w:b/>
          <w:bCs/>
          <w:sz w:val="20"/>
          <w:szCs w:val="20"/>
        </w:rPr>
        <w:t>complete and submit a public comment form</w:t>
      </w:r>
      <w:r w:rsidR="00771DC1">
        <w:rPr>
          <w:rFonts w:ascii="Arial" w:hAnsi="Arial" w:cs="Arial"/>
          <w:b/>
          <w:bCs/>
          <w:sz w:val="20"/>
          <w:szCs w:val="20"/>
        </w:rPr>
        <w:t xml:space="preserve">.  The Board is required to follow the Texas Open Meetings Act </w:t>
      </w:r>
      <w:r w:rsidR="00B95B70">
        <w:rPr>
          <w:rFonts w:ascii="Arial" w:hAnsi="Arial" w:cs="Arial"/>
          <w:b/>
          <w:bCs/>
          <w:sz w:val="20"/>
          <w:szCs w:val="20"/>
        </w:rPr>
        <w:t>in</w:t>
      </w:r>
      <w:r w:rsidR="00771DC1">
        <w:rPr>
          <w:rFonts w:ascii="Arial" w:hAnsi="Arial" w:cs="Arial"/>
          <w:b/>
          <w:bCs/>
          <w:sz w:val="20"/>
          <w:szCs w:val="20"/>
        </w:rPr>
        <w:t xml:space="preserve"> </w:t>
      </w:r>
      <w:r w:rsidR="00E81239">
        <w:rPr>
          <w:rFonts w:ascii="Arial" w:hAnsi="Arial" w:cs="Arial"/>
          <w:b/>
          <w:bCs/>
          <w:sz w:val="20"/>
          <w:szCs w:val="20"/>
        </w:rPr>
        <w:t xml:space="preserve">responding to public comments.  </w:t>
      </w:r>
      <w:r w:rsidR="00771DC1">
        <w:rPr>
          <w:rFonts w:ascii="Arial" w:hAnsi="Arial" w:cs="Arial"/>
          <w:b/>
          <w:bCs/>
          <w:sz w:val="20"/>
          <w:szCs w:val="20"/>
        </w:rPr>
        <w:t xml:space="preserve"> </w:t>
      </w:r>
    </w:p>
    <w:p w14:paraId="36E8E5A9" w14:textId="37B1D616" w:rsidR="00897A76" w:rsidRDefault="00770A99" w:rsidP="00897A76">
      <w:pPr>
        <w:pStyle w:val="Default"/>
        <w:numPr>
          <w:ilvl w:val="0"/>
          <w:numId w:val="8"/>
        </w:numPr>
        <w:spacing w:before="120" w:after="100"/>
        <w:ind w:left="360"/>
        <w:rPr>
          <w:rFonts w:ascii="Arial" w:hAnsi="Arial" w:cs="Arial"/>
          <w:b/>
          <w:bCs/>
          <w:sz w:val="20"/>
          <w:szCs w:val="20"/>
        </w:rPr>
      </w:pPr>
      <w:r w:rsidRPr="00897A76">
        <w:rPr>
          <w:rFonts w:ascii="Arial" w:hAnsi="Arial" w:cs="Arial"/>
          <w:b/>
          <w:bCs/>
          <w:sz w:val="20"/>
          <w:szCs w:val="20"/>
        </w:rPr>
        <w:t xml:space="preserve">Approval of Minutes from </w:t>
      </w:r>
      <w:r w:rsidR="00D257AA">
        <w:rPr>
          <w:rFonts w:ascii="Arial" w:hAnsi="Arial" w:cs="Arial"/>
          <w:b/>
          <w:bCs/>
          <w:sz w:val="20"/>
          <w:szCs w:val="20"/>
        </w:rPr>
        <w:t xml:space="preserve">November 28, </w:t>
      </w:r>
      <w:proofErr w:type="gramStart"/>
      <w:r w:rsidR="00D257AA">
        <w:rPr>
          <w:rFonts w:ascii="Arial" w:hAnsi="Arial" w:cs="Arial"/>
          <w:b/>
          <w:bCs/>
          <w:sz w:val="20"/>
          <w:szCs w:val="20"/>
        </w:rPr>
        <w:t>2022</w:t>
      </w:r>
      <w:proofErr w:type="gramEnd"/>
      <w:r w:rsidR="000F0D6C">
        <w:rPr>
          <w:rFonts w:ascii="Arial" w:hAnsi="Arial" w:cs="Arial"/>
          <w:b/>
          <w:bCs/>
          <w:sz w:val="20"/>
          <w:szCs w:val="20"/>
        </w:rPr>
        <w:t xml:space="preserve"> Board</w:t>
      </w:r>
      <w:r w:rsidR="00F66D7B" w:rsidRPr="00897A76">
        <w:rPr>
          <w:rFonts w:ascii="Arial" w:hAnsi="Arial" w:cs="Arial"/>
          <w:b/>
          <w:bCs/>
          <w:sz w:val="20"/>
          <w:szCs w:val="20"/>
        </w:rPr>
        <w:t xml:space="preserve"> </w:t>
      </w:r>
      <w:r w:rsidRPr="00897A76">
        <w:rPr>
          <w:rFonts w:ascii="Arial" w:hAnsi="Arial" w:cs="Arial"/>
          <w:b/>
          <w:bCs/>
          <w:sz w:val="20"/>
          <w:szCs w:val="20"/>
        </w:rPr>
        <w:t xml:space="preserve">Meeting. </w:t>
      </w:r>
    </w:p>
    <w:p w14:paraId="46CDD44A" w14:textId="70378D32" w:rsidR="00E82FDD" w:rsidRPr="000723C9" w:rsidRDefault="00972174" w:rsidP="00A92E60">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sidRPr="00897A76">
        <w:rPr>
          <w:rFonts w:ascii="Arial" w:hAnsi="Arial" w:cs="Arial"/>
          <w:b/>
          <w:bCs/>
          <w:sz w:val="20"/>
          <w:szCs w:val="20"/>
        </w:rPr>
        <w:t xml:space="preserve">Review of </w:t>
      </w:r>
      <w:r w:rsidR="00720597">
        <w:rPr>
          <w:rFonts w:ascii="Arial" w:hAnsi="Arial" w:cs="Arial"/>
          <w:b/>
          <w:bCs/>
          <w:sz w:val="20"/>
          <w:szCs w:val="20"/>
        </w:rPr>
        <w:t>Fiscal Year 2022 Financials</w:t>
      </w:r>
      <w:r w:rsidR="00622738">
        <w:rPr>
          <w:rFonts w:ascii="Arial" w:hAnsi="Arial" w:cs="Arial"/>
          <w:b/>
          <w:bCs/>
          <w:sz w:val="20"/>
          <w:szCs w:val="20"/>
        </w:rPr>
        <w:t>.</w:t>
      </w:r>
    </w:p>
    <w:p w14:paraId="68E432E8" w14:textId="663A7A33" w:rsidR="00755C8A" w:rsidRPr="00024A83" w:rsidRDefault="00755C8A" w:rsidP="00A92E60">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Pr>
          <w:rFonts w:ascii="Arial" w:hAnsi="Arial" w:cs="Arial"/>
          <w:b/>
          <w:bCs/>
          <w:sz w:val="20"/>
          <w:szCs w:val="20"/>
        </w:rPr>
        <w:t>Adoption of 2023 Election Procedures</w:t>
      </w:r>
      <w:r w:rsidR="000F0D6C">
        <w:rPr>
          <w:rFonts w:ascii="Arial" w:hAnsi="Arial" w:cs="Arial"/>
          <w:b/>
          <w:bCs/>
          <w:sz w:val="20"/>
          <w:szCs w:val="20"/>
        </w:rPr>
        <w:t xml:space="preserve"> and all actions necessary for conducting the 2023 Annual Election.</w:t>
      </w:r>
    </w:p>
    <w:p w14:paraId="57ED0124" w14:textId="6E8D1FC8" w:rsidR="00024A83" w:rsidRPr="00897A76" w:rsidRDefault="00024A83" w:rsidP="00024A83">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sidRPr="00897A76">
        <w:rPr>
          <w:rFonts w:ascii="Arial" w:hAnsi="Arial" w:cs="Arial"/>
          <w:b/>
          <w:bCs/>
          <w:sz w:val="20"/>
          <w:szCs w:val="20"/>
        </w:rPr>
        <w:t>Board Member</w:t>
      </w:r>
      <w:r>
        <w:rPr>
          <w:rFonts w:ascii="Arial" w:hAnsi="Arial" w:cs="Arial"/>
          <w:b/>
          <w:bCs/>
          <w:sz w:val="20"/>
          <w:szCs w:val="20"/>
        </w:rPr>
        <w:t xml:space="preserve"> </w:t>
      </w:r>
      <w:r w:rsidRPr="00897A76">
        <w:rPr>
          <w:rFonts w:ascii="Arial" w:hAnsi="Arial" w:cs="Arial"/>
          <w:b/>
          <w:bCs/>
          <w:sz w:val="20"/>
          <w:szCs w:val="20"/>
        </w:rPr>
        <w:t>update:</w:t>
      </w:r>
      <w:r w:rsidR="001C6052">
        <w:rPr>
          <w:rFonts w:ascii="Arial" w:hAnsi="Arial" w:cs="Arial"/>
          <w:b/>
          <w:bCs/>
          <w:sz w:val="20"/>
          <w:szCs w:val="20"/>
        </w:rPr>
        <w:t xml:space="preserve"> </w:t>
      </w:r>
    </w:p>
    <w:p w14:paraId="64B12BE7" w14:textId="45F76FAC" w:rsidR="00BA63C8" w:rsidRPr="00BA63C8" w:rsidRDefault="00024A83" w:rsidP="00BA63C8">
      <w:pPr>
        <w:pStyle w:val="ListParagraph"/>
        <w:numPr>
          <w:ilvl w:val="0"/>
          <w:numId w:val="3"/>
        </w:numPr>
        <w:autoSpaceDE w:val="0"/>
        <w:autoSpaceDN w:val="0"/>
        <w:adjustRightInd w:val="0"/>
        <w:rPr>
          <w:rFonts w:ascii="Arial" w:hAnsi="Arial" w:cs="Arial"/>
          <w:color w:val="000000"/>
          <w:sz w:val="20"/>
          <w:szCs w:val="20"/>
        </w:rPr>
      </w:pPr>
      <w:r w:rsidRPr="00692739">
        <w:rPr>
          <w:rFonts w:ascii="Arial" w:hAnsi="Arial" w:cs="Arial"/>
          <w:b/>
          <w:bCs/>
          <w:color w:val="000000"/>
          <w:sz w:val="20"/>
          <w:szCs w:val="20"/>
        </w:rPr>
        <w:t>Fi</w:t>
      </w:r>
      <w:r>
        <w:rPr>
          <w:rFonts w:ascii="Arial" w:hAnsi="Arial" w:cs="Arial"/>
          <w:b/>
          <w:bCs/>
          <w:color w:val="000000"/>
          <w:sz w:val="20"/>
          <w:szCs w:val="20"/>
        </w:rPr>
        <w:t>nancial and budget information.</w:t>
      </w:r>
    </w:p>
    <w:p w14:paraId="0CB60859" w14:textId="159BBD9E" w:rsidR="008945EA" w:rsidRDefault="008945EA" w:rsidP="004333B6">
      <w:pPr>
        <w:pStyle w:val="ListParagraph"/>
        <w:numPr>
          <w:ilvl w:val="0"/>
          <w:numId w:val="11"/>
        </w:numPr>
        <w:autoSpaceDE w:val="0"/>
        <w:autoSpaceDN w:val="0"/>
        <w:adjustRightInd w:val="0"/>
        <w:ind w:left="1080" w:hanging="360"/>
        <w:rPr>
          <w:rFonts w:ascii="Arial" w:hAnsi="Arial" w:cs="Arial"/>
          <w:color w:val="000000"/>
          <w:sz w:val="20"/>
          <w:szCs w:val="20"/>
        </w:rPr>
      </w:pPr>
      <w:r>
        <w:rPr>
          <w:rFonts w:ascii="Arial" w:hAnsi="Arial" w:cs="Arial"/>
          <w:color w:val="000000"/>
          <w:sz w:val="20"/>
          <w:szCs w:val="20"/>
        </w:rPr>
        <w:t xml:space="preserve">Adoption of </w:t>
      </w:r>
      <w:r w:rsidR="00731CAD">
        <w:rPr>
          <w:rFonts w:ascii="Arial" w:hAnsi="Arial" w:cs="Arial"/>
          <w:color w:val="000000"/>
          <w:sz w:val="20"/>
          <w:szCs w:val="20"/>
        </w:rPr>
        <w:t xml:space="preserve">Fiscal Year </w:t>
      </w:r>
      <w:r>
        <w:rPr>
          <w:rFonts w:ascii="Arial" w:hAnsi="Arial" w:cs="Arial"/>
          <w:color w:val="000000"/>
          <w:sz w:val="20"/>
          <w:szCs w:val="20"/>
        </w:rPr>
        <w:t>2023 Budget.</w:t>
      </w:r>
    </w:p>
    <w:p w14:paraId="36C12896" w14:textId="379E0058" w:rsidR="008277EB" w:rsidRDefault="008277EB" w:rsidP="004333B6">
      <w:pPr>
        <w:pStyle w:val="ListParagraph"/>
        <w:numPr>
          <w:ilvl w:val="0"/>
          <w:numId w:val="11"/>
        </w:numPr>
        <w:autoSpaceDE w:val="0"/>
        <w:autoSpaceDN w:val="0"/>
        <w:adjustRightInd w:val="0"/>
        <w:ind w:left="1080" w:hanging="360"/>
        <w:rPr>
          <w:rFonts w:ascii="Arial" w:hAnsi="Arial" w:cs="Arial"/>
          <w:color w:val="000000"/>
          <w:sz w:val="20"/>
          <w:szCs w:val="20"/>
        </w:rPr>
      </w:pPr>
      <w:r>
        <w:rPr>
          <w:rFonts w:ascii="Arial" w:hAnsi="Arial" w:cs="Arial"/>
          <w:color w:val="000000"/>
          <w:sz w:val="20"/>
          <w:szCs w:val="20"/>
        </w:rPr>
        <w:t>Fiscal Year 2022 Audit.</w:t>
      </w:r>
    </w:p>
    <w:p w14:paraId="2267F9D3" w14:textId="555087F8" w:rsidR="00BA63C8" w:rsidRDefault="004333B6" w:rsidP="004333B6">
      <w:pPr>
        <w:pStyle w:val="ListParagraph"/>
        <w:numPr>
          <w:ilvl w:val="0"/>
          <w:numId w:val="11"/>
        </w:numPr>
        <w:autoSpaceDE w:val="0"/>
        <w:autoSpaceDN w:val="0"/>
        <w:adjustRightInd w:val="0"/>
        <w:ind w:left="1080" w:hanging="360"/>
        <w:rPr>
          <w:rFonts w:ascii="Arial" w:hAnsi="Arial" w:cs="Arial"/>
          <w:color w:val="000000"/>
          <w:sz w:val="20"/>
          <w:szCs w:val="20"/>
        </w:rPr>
      </w:pPr>
      <w:r>
        <w:rPr>
          <w:rFonts w:ascii="Arial" w:hAnsi="Arial" w:cs="Arial"/>
          <w:color w:val="000000"/>
          <w:sz w:val="20"/>
          <w:szCs w:val="20"/>
        </w:rPr>
        <w:t>USDA Audit Format Conversion</w:t>
      </w:r>
      <w:r w:rsidR="00745B8F">
        <w:rPr>
          <w:rFonts w:ascii="Arial" w:hAnsi="Arial" w:cs="Arial"/>
          <w:color w:val="000000"/>
          <w:sz w:val="20"/>
          <w:szCs w:val="20"/>
        </w:rPr>
        <w:t>.</w:t>
      </w:r>
    </w:p>
    <w:p w14:paraId="602434DA" w14:textId="0D7D1947" w:rsidR="00597F8D" w:rsidRPr="00BA63C8" w:rsidRDefault="00597F8D" w:rsidP="004333B6">
      <w:pPr>
        <w:pStyle w:val="ListParagraph"/>
        <w:numPr>
          <w:ilvl w:val="0"/>
          <w:numId w:val="11"/>
        </w:numPr>
        <w:autoSpaceDE w:val="0"/>
        <w:autoSpaceDN w:val="0"/>
        <w:adjustRightInd w:val="0"/>
        <w:ind w:left="1080" w:hanging="360"/>
        <w:rPr>
          <w:rFonts w:ascii="Arial" w:hAnsi="Arial" w:cs="Arial"/>
          <w:color w:val="000000"/>
          <w:sz w:val="20"/>
          <w:szCs w:val="20"/>
        </w:rPr>
      </w:pPr>
      <w:r>
        <w:rPr>
          <w:rFonts w:ascii="Arial" w:hAnsi="Arial" w:cs="Arial"/>
          <w:color w:val="000000"/>
          <w:sz w:val="20"/>
          <w:szCs w:val="20"/>
        </w:rPr>
        <w:t>Bank Signature Cards</w:t>
      </w:r>
      <w:r w:rsidR="00745B8F">
        <w:rPr>
          <w:rFonts w:ascii="Arial" w:hAnsi="Arial" w:cs="Arial"/>
          <w:color w:val="000000"/>
          <w:sz w:val="20"/>
          <w:szCs w:val="20"/>
        </w:rPr>
        <w:t>.</w:t>
      </w:r>
    </w:p>
    <w:p w14:paraId="0A46E840" w14:textId="4A56CC24" w:rsidR="00024A83" w:rsidRPr="00597F8D" w:rsidRDefault="00024A83" w:rsidP="00024A83">
      <w:pPr>
        <w:pStyle w:val="ListParagraph"/>
        <w:numPr>
          <w:ilvl w:val="0"/>
          <w:numId w:val="3"/>
        </w:numPr>
        <w:autoSpaceDE w:val="0"/>
        <w:autoSpaceDN w:val="0"/>
        <w:adjustRightInd w:val="0"/>
        <w:rPr>
          <w:rFonts w:ascii="Arial" w:hAnsi="Arial" w:cs="Arial"/>
          <w:color w:val="000000"/>
          <w:sz w:val="20"/>
          <w:szCs w:val="20"/>
        </w:rPr>
      </w:pPr>
      <w:r>
        <w:rPr>
          <w:rFonts w:ascii="Arial" w:hAnsi="Arial" w:cs="Arial"/>
          <w:b/>
          <w:bCs/>
          <w:color w:val="000000"/>
          <w:sz w:val="20"/>
          <w:szCs w:val="20"/>
        </w:rPr>
        <w:t>S</w:t>
      </w:r>
      <w:r w:rsidRPr="00692739">
        <w:rPr>
          <w:rFonts w:ascii="Arial" w:hAnsi="Arial" w:cs="Arial"/>
          <w:b/>
          <w:bCs/>
          <w:color w:val="000000"/>
          <w:sz w:val="20"/>
          <w:szCs w:val="20"/>
        </w:rPr>
        <w:t>ystem maintenance</w:t>
      </w:r>
      <w:r>
        <w:rPr>
          <w:rFonts w:ascii="Arial" w:hAnsi="Arial" w:cs="Arial"/>
          <w:b/>
          <w:bCs/>
          <w:color w:val="000000"/>
          <w:sz w:val="20"/>
          <w:szCs w:val="20"/>
        </w:rPr>
        <w:t xml:space="preserve"> and operations services, including update on </w:t>
      </w:r>
      <w:r w:rsidR="00196507">
        <w:rPr>
          <w:rFonts w:ascii="Arial" w:hAnsi="Arial" w:cs="Arial"/>
          <w:b/>
          <w:bCs/>
          <w:color w:val="000000"/>
          <w:sz w:val="20"/>
          <w:szCs w:val="20"/>
        </w:rPr>
        <w:t xml:space="preserve">system </w:t>
      </w:r>
      <w:r>
        <w:rPr>
          <w:rFonts w:ascii="Arial" w:hAnsi="Arial" w:cs="Arial"/>
          <w:b/>
          <w:bCs/>
          <w:color w:val="000000"/>
          <w:sz w:val="20"/>
          <w:szCs w:val="20"/>
        </w:rPr>
        <w:t>repairs.</w:t>
      </w:r>
    </w:p>
    <w:p w14:paraId="4ED9130C" w14:textId="12C61BDC" w:rsidR="00597F8D" w:rsidRDefault="00C01D90" w:rsidP="00597F8D">
      <w:pPr>
        <w:pStyle w:val="ListParagraph"/>
        <w:numPr>
          <w:ilvl w:val="0"/>
          <w:numId w:val="13"/>
        </w:numPr>
        <w:autoSpaceDE w:val="0"/>
        <w:autoSpaceDN w:val="0"/>
        <w:adjustRightInd w:val="0"/>
        <w:ind w:hanging="360"/>
        <w:rPr>
          <w:rFonts w:ascii="Arial" w:hAnsi="Arial" w:cs="Arial"/>
          <w:color w:val="000000"/>
          <w:sz w:val="20"/>
          <w:szCs w:val="20"/>
        </w:rPr>
      </w:pPr>
      <w:r>
        <w:rPr>
          <w:rFonts w:ascii="Arial" w:hAnsi="Arial" w:cs="Arial"/>
          <w:color w:val="000000"/>
          <w:sz w:val="20"/>
          <w:szCs w:val="20"/>
        </w:rPr>
        <w:t>U.S. Underwater proposal for repairs.</w:t>
      </w:r>
    </w:p>
    <w:p w14:paraId="078A3A48" w14:textId="185C6E9B" w:rsidR="00EB5D66" w:rsidRPr="00597F8D" w:rsidRDefault="00EB5D66" w:rsidP="00597F8D">
      <w:pPr>
        <w:pStyle w:val="ListParagraph"/>
        <w:numPr>
          <w:ilvl w:val="0"/>
          <w:numId w:val="13"/>
        </w:numPr>
        <w:autoSpaceDE w:val="0"/>
        <w:autoSpaceDN w:val="0"/>
        <w:adjustRightInd w:val="0"/>
        <w:ind w:hanging="360"/>
        <w:rPr>
          <w:rFonts w:ascii="Arial" w:hAnsi="Arial" w:cs="Arial"/>
          <w:color w:val="000000"/>
          <w:sz w:val="20"/>
          <w:szCs w:val="20"/>
        </w:rPr>
      </w:pPr>
      <w:r>
        <w:rPr>
          <w:rFonts w:ascii="Arial" w:hAnsi="Arial" w:cs="Arial"/>
          <w:color w:val="000000"/>
          <w:sz w:val="20"/>
          <w:szCs w:val="20"/>
        </w:rPr>
        <w:t xml:space="preserve">Notice </w:t>
      </w:r>
      <w:r w:rsidR="00235A08">
        <w:rPr>
          <w:rFonts w:ascii="Arial" w:hAnsi="Arial" w:cs="Arial"/>
          <w:color w:val="000000"/>
          <w:sz w:val="20"/>
          <w:szCs w:val="20"/>
        </w:rPr>
        <w:t xml:space="preserve">required by PUC rules related to extreme winter weather emergencies. </w:t>
      </w:r>
    </w:p>
    <w:p w14:paraId="5D4898B8" w14:textId="77777777" w:rsidR="00024A83" w:rsidRPr="00A62677" w:rsidRDefault="00024A83" w:rsidP="00024A83">
      <w:pPr>
        <w:pStyle w:val="ListParagraph"/>
        <w:numPr>
          <w:ilvl w:val="0"/>
          <w:numId w:val="3"/>
        </w:numPr>
        <w:autoSpaceDE w:val="0"/>
        <w:autoSpaceDN w:val="0"/>
        <w:adjustRightInd w:val="0"/>
        <w:rPr>
          <w:rFonts w:ascii="Arial" w:hAnsi="Arial" w:cs="Arial"/>
          <w:color w:val="000000"/>
          <w:sz w:val="20"/>
          <w:szCs w:val="20"/>
        </w:rPr>
      </w:pPr>
      <w:r>
        <w:rPr>
          <w:rFonts w:ascii="Arial" w:hAnsi="Arial" w:cs="Arial"/>
          <w:b/>
          <w:bCs/>
          <w:color w:val="000000"/>
          <w:sz w:val="20"/>
          <w:szCs w:val="20"/>
        </w:rPr>
        <w:t>N</w:t>
      </w:r>
      <w:r w:rsidRPr="00692739">
        <w:rPr>
          <w:rFonts w:ascii="Arial" w:hAnsi="Arial" w:cs="Arial"/>
          <w:b/>
          <w:bCs/>
          <w:color w:val="000000"/>
          <w:sz w:val="20"/>
          <w:szCs w:val="20"/>
        </w:rPr>
        <w:t>ew connections</w:t>
      </w:r>
      <w:r>
        <w:rPr>
          <w:rFonts w:ascii="Arial" w:hAnsi="Arial" w:cs="Arial"/>
          <w:b/>
          <w:bCs/>
          <w:color w:val="000000"/>
          <w:sz w:val="20"/>
          <w:szCs w:val="20"/>
        </w:rPr>
        <w:t>.</w:t>
      </w:r>
    </w:p>
    <w:p w14:paraId="4517B0E5" w14:textId="77777777" w:rsidR="00024A83" w:rsidRPr="00C01D90" w:rsidRDefault="00024A83" w:rsidP="00024A83">
      <w:pPr>
        <w:pStyle w:val="ListParagraph"/>
        <w:numPr>
          <w:ilvl w:val="0"/>
          <w:numId w:val="3"/>
        </w:numPr>
        <w:autoSpaceDE w:val="0"/>
        <w:autoSpaceDN w:val="0"/>
        <w:adjustRightInd w:val="0"/>
        <w:rPr>
          <w:rFonts w:ascii="Arial" w:hAnsi="Arial" w:cs="Arial"/>
          <w:sz w:val="20"/>
          <w:szCs w:val="20"/>
        </w:rPr>
      </w:pPr>
      <w:r w:rsidRPr="008B73EB">
        <w:rPr>
          <w:rFonts w:ascii="Arial" w:hAnsi="Arial" w:cs="Arial"/>
          <w:b/>
          <w:bCs/>
          <w:sz w:val="20"/>
          <w:szCs w:val="20"/>
        </w:rPr>
        <w:t>Non-standard service requests</w:t>
      </w:r>
      <w:r>
        <w:rPr>
          <w:rFonts w:ascii="Arial" w:hAnsi="Arial" w:cs="Arial"/>
          <w:b/>
          <w:bCs/>
          <w:sz w:val="20"/>
          <w:szCs w:val="20"/>
        </w:rPr>
        <w:t>.</w:t>
      </w:r>
    </w:p>
    <w:p w14:paraId="352347E9" w14:textId="3555D9C9" w:rsidR="00C01D90" w:rsidRPr="00C01D90" w:rsidRDefault="00397530" w:rsidP="00C01D90">
      <w:pPr>
        <w:pStyle w:val="ListParagraph"/>
        <w:numPr>
          <w:ilvl w:val="0"/>
          <w:numId w:val="15"/>
        </w:numPr>
        <w:autoSpaceDE w:val="0"/>
        <w:autoSpaceDN w:val="0"/>
        <w:adjustRightInd w:val="0"/>
        <w:ind w:hanging="360"/>
        <w:rPr>
          <w:rFonts w:ascii="Arial" w:hAnsi="Arial" w:cs="Arial"/>
          <w:sz w:val="20"/>
          <w:szCs w:val="20"/>
        </w:rPr>
      </w:pPr>
      <w:proofErr w:type="spellStart"/>
      <w:r>
        <w:rPr>
          <w:rFonts w:ascii="Arial" w:hAnsi="Arial" w:cs="Arial"/>
          <w:sz w:val="20"/>
          <w:szCs w:val="20"/>
        </w:rPr>
        <w:t>McCullugh</w:t>
      </w:r>
      <w:proofErr w:type="spellEnd"/>
      <w:r>
        <w:rPr>
          <w:rFonts w:ascii="Arial" w:hAnsi="Arial" w:cs="Arial"/>
          <w:sz w:val="20"/>
          <w:szCs w:val="20"/>
        </w:rPr>
        <w:t xml:space="preserve"> 12 lots; </w:t>
      </w:r>
      <w:proofErr w:type="spellStart"/>
      <w:r w:rsidR="006E5466">
        <w:rPr>
          <w:rFonts w:ascii="Arial" w:hAnsi="Arial" w:cs="Arial"/>
          <w:sz w:val="20"/>
          <w:szCs w:val="20"/>
        </w:rPr>
        <w:t>Ekel</w:t>
      </w:r>
      <w:proofErr w:type="spellEnd"/>
      <w:r w:rsidR="006E5466">
        <w:rPr>
          <w:rFonts w:ascii="Arial" w:hAnsi="Arial" w:cs="Arial"/>
          <w:sz w:val="20"/>
          <w:szCs w:val="20"/>
        </w:rPr>
        <w:t xml:space="preserve"> group 50 lots;</w:t>
      </w:r>
      <w:r w:rsidR="007A2E5F">
        <w:rPr>
          <w:rFonts w:ascii="Arial" w:hAnsi="Arial" w:cs="Arial"/>
          <w:sz w:val="20"/>
          <w:szCs w:val="20"/>
        </w:rPr>
        <w:t xml:space="preserve"> Matrix development.</w:t>
      </w:r>
    </w:p>
    <w:p w14:paraId="38EA2A2B" w14:textId="77777777" w:rsidR="00024A83" w:rsidRPr="00C61FE8" w:rsidRDefault="00024A83" w:rsidP="00024A83">
      <w:pPr>
        <w:pStyle w:val="ListParagraph"/>
        <w:numPr>
          <w:ilvl w:val="0"/>
          <w:numId w:val="3"/>
        </w:numPr>
        <w:autoSpaceDE w:val="0"/>
        <w:autoSpaceDN w:val="0"/>
        <w:adjustRightInd w:val="0"/>
        <w:rPr>
          <w:rFonts w:ascii="Arial" w:hAnsi="Arial" w:cs="Arial"/>
          <w:sz w:val="20"/>
          <w:szCs w:val="20"/>
        </w:rPr>
      </w:pPr>
      <w:r w:rsidRPr="008B73EB">
        <w:rPr>
          <w:rFonts w:ascii="Arial" w:hAnsi="Arial" w:cs="Arial"/>
          <w:b/>
          <w:bCs/>
          <w:sz w:val="20"/>
          <w:szCs w:val="20"/>
        </w:rPr>
        <w:t>New development in CCN/City of Weston</w:t>
      </w:r>
      <w:r>
        <w:rPr>
          <w:rFonts w:ascii="Arial" w:hAnsi="Arial" w:cs="Arial"/>
          <w:b/>
          <w:bCs/>
          <w:sz w:val="20"/>
          <w:szCs w:val="20"/>
        </w:rPr>
        <w:t>.</w:t>
      </w:r>
    </w:p>
    <w:p w14:paraId="424AFECD" w14:textId="1F57091D" w:rsidR="00C61FE8" w:rsidRPr="00C61FE8" w:rsidRDefault="00DA045E" w:rsidP="00C61FE8">
      <w:pPr>
        <w:pStyle w:val="ListParagraph"/>
        <w:numPr>
          <w:ilvl w:val="0"/>
          <w:numId w:val="17"/>
        </w:numPr>
        <w:autoSpaceDE w:val="0"/>
        <w:autoSpaceDN w:val="0"/>
        <w:adjustRightInd w:val="0"/>
        <w:ind w:left="1080" w:hanging="360"/>
        <w:rPr>
          <w:rFonts w:ascii="Arial" w:hAnsi="Arial" w:cs="Arial"/>
          <w:sz w:val="20"/>
          <w:szCs w:val="20"/>
        </w:rPr>
      </w:pPr>
      <w:r>
        <w:rPr>
          <w:rFonts w:ascii="Arial" w:hAnsi="Arial" w:cs="Arial"/>
          <w:sz w:val="20"/>
          <w:szCs w:val="20"/>
        </w:rPr>
        <w:t>Updates to City</w:t>
      </w:r>
      <w:r w:rsidR="000461C1">
        <w:rPr>
          <w:rFonts w:ascii="Arial" w:hAnsi="Arial" w:cs="Arial"/>
          <w:sz w:val="20"/>
          <w:szCs w:val="20"/>
        </w:rPr>
        <w:t xml:space="preserve"> at City Council </w:t>
      </w:r>
      <w:r w:rsidR="00331CB7">
        <w:rPr>
          <w:rFonts w:ascii="Arial" w:hAnsi="Arial" w:cs="Arial"/>
          <w:sz w:val="20"/>
          <w:szCs w:val="20"/>
        </w:rPr>
        <w:t>m</w:t>
      </w:r>
      <w:r w:rsidR="000461C1">
        <w:rPr>
          <w:rFonts w:ascii="Arial" w:hAnsi="Arial" w:cs="Arial"/>
          <w:sz w:val="20"/>
          <w:szCs w:val="20"/>
        </w:rPr>
        <w:t>eetings</w:t>
      </w:r>
      <w:r w:rsidR="00331CB7">
        <w:rPr>
          <w:rFonts w:ascii="Arial" w:hAnsi="Arial" w:cs="Arial"/>
          <w:sz w:val="20"/>
          <w:szCs w:val="20"/>
        </w:rPr>
        <w:t>.</w:t>
      </w:r>
    </w:p>
    <w:p w14:paraId="33AEE752" w14:textId="30B809A7" w:rsidR="00024A83" w:rsidRPr="00580439" w:rsidRDefault="00024A83" w:rsidP="00024A83">
      <w:pPr>
        <w:pStyle w:val="ListParagraph"/>
        <w:numPr>
          <w:ilvl w:val="0"/>
          <w:numId w:val="3"/>
        </w:numPr>
        <w:autoSpaceDE w:val="0"/>
        <w:autoSpaceDN w:val="0"/>
        <w:adjustRightInd w:val="0"/>
        <w:contextualSpacing w:val="0"/>
        <w:rPr>
          <w:rFonts w:ascii="Arial" w:hAnsi="Arial" w:cs="Arial"/>
          <w:sz w:val="20"/>
          <w:szCs w:val="20"/>
        </w:rPr>
      </w:pPr>
      <w:r w:rsidRPr="008B73EB">
        <w:rPr>
          <w:rFonts w:ascii="Arial" w:hAnsi="Arial" w:cs="Arial"/>
          <w:b/>
          <w:bCs/>
          <w:sz w:val="20"/>
          <w:szCs w:val="20"/>
        </w:rPr>
        <w:t xml:space="preserve">Facilities </w:t>
      </w:r>
      <w:r>
        <w:rPr>
          <w:rFonts w:ascii="Arial" w:hAnsi="Arial" w:cs="Arial"/>
          <w:b/>
          <w:bCs/>
          <w:sz w:val="20"/>
          <w:szCs w:val="20"/>
        </w:rPr>
        <w:t>m</w:t>
      </w:r>
      <w:r w:rsidRPr="008B73EB">
        <w:rPr>
          <w:rFonts w:ascii="Arial" w:hAnsi="Arial" w:cs="Arial"/>
          <w:b/>
          <w:bCs/>
          <w:sz w:val="20"/>
          <w:szCs w:val="20"/>
        </w:rPr>
        <w:t>aintenance &amp; repair</w:t>
      </w:r>
      <w:r>
        <w:rPr>
          <w:rFonts w:ascii="Arial" w:hAnsi="Arial" w:cs="Arial"/>
          <w:b/>
          <w:bCs/>
          <w:sz w:val="20"/>
          <w:szCs w:val="20"/>
        </w:rPr>
        <w:t>, including inventory of office repairs.</w:t>
      </w:r>
    </w:p>
    <w:p w14:paraId="4F98A82E" w14:textId="2B042F92" w:rsidR="00580439" w:rsidRDefault="00094C20" w:rsidP="00580439">
      <w:pPr>
        <w:pStyle w:val="ListParagraph"/>
        <w:numPr>
          <w:ilvl w:val="0"/>
          <w:numId w:val="18"/>
        </w:numPr>
        <w:autoSpaceDE w:val="0"/>
        <w:autoSpaceDN w:val="0"/>
        <w:adjustRightInd w:val="0"/>
        <w:ind w:left="1080" w:hanging="360"/>
        <w:contextualSpacing w:val="0"/>
        <w:rPr>
          <w:rFonts w:ascii="Arial" w:hAnsi="Arial" w:cs="Arial"/>
          <w:sz w:val="20"/>
          <w:szCs w:val="20"/>
        </w:rPr>
      </w:pPr>
      <w:r>
        <w:rPr>
          <w:rFonts w:ascii="Arial" w:hAnsi="Arial" w:cs="Arial"/>
          <w:sz w:val="20"/>
          <w:szCs w:val="20"/>
        </w:rPr>
        <w:t>Fire hydrant</w:t>
      </w:r>
      <w:r w:rsidR="00331CB7">
        <w:rPr>
          <w:rFonts w:ascii="Arial" w:hAnsi="Arial" w:cs="Arial"/>
          <w:sz w:val="20"/>
          <w:szCs w:val="20"/>
        </w:rPr>
        <w:t xml:space="preserve"> responsibilities, maintenance, and color coding.</w:t>
      </w:r>
    </w:p>
    <w:p w14:paraId="0ACB8C52" w14:textId="0FC9E246" w:rsidR="001111E6" w:rsidRDefault="001875CA" w:rsidP="00580439">
      <w:pPr>
        <w:pStyle w:val="ListParagraph"/>
        <w:numPr>
          <w:ilvl w:val="0"/>
          <w:numId w:val="18"/>
        </w:numPr>
        <w:autoSpaceDE w:val="0"/>
        <w:autoSpaceDN w:val="0"/>
        <w:adjustRightInd w:val="0"/>
        <w:ind w:left="1080" w:hanging="360"/>
        <w:contextualSpacing w:val="0"/>
        <w:rPr>
          <w:rFonts w:ascii="Arial" w:hAnsi="Arial" w:cs="Arial"/>
          <w:sz w:val="20"/>
          <w:szCs w:val="20"/>
        </w:rPr>
      </w:pPr>
      <w:r>
        <w:rPr>
          <w:rFonts w:ascii="Arial" w:hAnsi="Arial" w:cs="Arial"/>
          <w:sz w:val="20"/>
          <w:szCs w:val="20"/>
        </w:rPr>
        <w:t>December 2022 freeze and related repairs</w:t>
      </w:r>
      <w:r w:rsidR="00331CB7">
        <w:rPr>
          <w:rFonts w:ascii="Arial" w:hAnsi="Arial" w:cs="Arial"/>
          <w:sz w:val="20"/>
          <w:szCs w:val="20"/>
        </w:rPr>
        <w:t>.</w:t>
      </w:r>
    </w:p>
    <w:p w14:paraId="1B59CB6F" w14:textId="4EFA4AD4" w:rsidR="001875CA" w:rsidRDefault="001875CA" w:rsidP="00580439">
      <w:pPr>
        <w:pStyle w:val="ListParagraph"/>
        <w:numPr>
          <w:ilvl w:val="0"/>
          <w:numId w:val="18"/>
        </w:numPr>
        <w:autoSpaceDE w:val="0"/>
        <w:autoSpaceDN w:val="0"/>
        <w:adjustRightInd w:val="0"/>
        <w:ind w:left="1080" w:hanging="360"/>
        <w:contextualSpacing w:val="0"/>
        <w:rPr>
          <w:rFonts w:ascii="Arial" w:hAnsi="Arial" w:cs="Arial"/>
          <w:sz w:val="20"/>
          <w:szCs w:val="20"/>
        </w:rPr>
      </w:pPr>
      <w:r>
        <w:rPr>
          <w:rFonts w:ascii="Arial" w:hAnsi="Arial" w:cs="Arial"/>
          <w:sz w:val="20"/>
          <w:szCs w:val="20"/>
        </w:rPr>
        <w:t>Estimate for transfer of radio equipment to well site</w:t>
      </w:r>
      <w:r w:rsidR="00DA17CF">
        <w:rPr>
          <w:rFonts w:ascii="Arial" w:hAnsi="Arial" w:cs="Arial"/>
          <w:sz w:val="20"/>
          <w:szCs w:val="20"/>
        </w:rPr>
        <w:t xml:space="preserve"> and transducer at elevated storage</w:t>
      </w:r>
      <w:r w:rsidR="00576D74">
        <w:rPr>
          <w:rFonts w:ascii="Arial" w:hAnsi="Arial" w:cs="Arial"/>
          <w:sz w:val="20"/>
          <w:szCs w:val="20"/>
        </w:rPr>
        <w:t xml:space="preserve"> tower</w:t>
      </w:r>
      <w:r w:rsidR="00331CB7">
        <w:rPr>
          <w:rFonts w:ascii="Arial" w:hAnsi="Arial" w:cs="Arial"/>
          <w:sz w:val="20"/>
          <w:szCs w:val="20"/>
        </w:rPr>
        <w:t>.</w:t>
      </w:r>
    </w:p>
    <w:p w14:paraId="6FF03362" w14:textId="3DE1392A" w:rsidR="00576D74" w:rsidRPr="00580439" w:rsidRDefault="00576D74" w:rsidP="00580439">
      <w:pPr>
        <w:pStyle w:val="ListParagraph"/>
        <w:numPr>
          <w:ilvl w:val="0"/>
          <w:numId w:val="18"/>
        </w:numPr>
        <w:autoSpaceDE w:val="0"/>
        <w:autoSpaceDN w:val="0"/>
        <w:adjustRightInd w:val="0"/>
        <w:ind w:left="1080" w:hanging="360"/>
        <w:contextualSpacing w:val="0"/>
        <w:rPr>
          <w:rFonts w:ascii="Arial" w:hAnsi="Arial" w:cs="Arial"/>
          <w:sz w:val="20"/>
          <w:szCs w:val="20"/>
        </w:rPr>
      </w:pPr>
      <w:r>
        <w:rPr>
          <w:rFonts w:ascii="Arial" w:hAnsi="Arial" w:cs="Arial"/>
          <w:sz w:val="20"/>
          <w:szCs w:val="20"/>
        </w:rPr>
        <w:t>Proposal on office repairs and improvements.</w:t>
      </w:r>
    </w:p>
    <w:p w14:paraId="31BD9597" w14:textId="77777777" w:rsidR="00024A83" w:rsidRPr="00024A83" w:rsidRDefault="00024A83" w:rsidP="00024A83">
      <w:pPr>
        <w:pStyle w:val="ListParagraph"/>
        <w:autoSpaceDE w:val="0"/>
        <w:autoSpaceDN w:val="0"/>
        <w:adjustRightInd w:val="0"/>
        <w:contextualSpacing w:val="0"/>
        <w:rPr>
          <w:rFonts w:ascii="Arial" w:hAnsi="Arial" w:cs="Arial"/>
          <w:sz w:val="20"/>
          <w:szCs w:val="20"/>
        </w:rPr>
      </w:pPr>
    </w:p>
    <w:p w14:paraId="65D4310A" w14:textId="0D60521A" w:rsidR="00892A21" w:rsidRPr="00832F51" w:rsidRDefault="00892A21" w:rsidP="00D53203">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sidRPr="00892A21">
        <w:rPr>
          <w:rFonts w:ascii="Arial" w:hAnsi="Arial" w:cs="Arial"/>
          <w:b/>
          <w:bCs/>
          <w:sz w:val="20"/>
          <w:szCs w:val="20"/>
        </w:rPr>
        <w:t xml:space="preserve">Legal update on </w:t>
      </w:r>
      <w:r w:rsidRPr="00892A21">
        <w:rPr>
          <w:rFonts w:ascii="Arial" w:hAnsi="Arial" w:cs="Arial"/>
          <w:b/>
          <w:i/>
          <w:iCs/>
          <w:sz w:val="20"/>
          <w:szCs w:val="20"/>
        </w:rPr>
        <w:t xml:space="preserve">Weston Water Supply Corporation v. Peter Lake, Will McAdams, and Lori </w:t>
      </w:r>
      <w:proofErr w:type="spellStart"/>
      <w:r w:rsidRPr="00892A21">
        <w:rPr>
          <w:rFonts w:ascii="Arial" w:hAnsi="Arial" w:cs="Arial"/>
          <w:b/>
          <w:i/>
          <w:iCs/>
          <w:sz w:val="20"/>
          <w:szCs w:val="20"/>
        </w:rPr>
        <w:t>Cobos</w:t>
      </w:r>
      <w:proofErr w:type="spellEnd"/>
      <w:r w:rsidRPr="00892A21">
        <w:rPr>
          <w:rFonts w:ascii="Arial" w:hAnsi="Arial" w:cs="Arial"/>
          <w:b/>
          <w:i/>
          <w:iCs/>
          <w:sz w:val="20"/>
          <w:szCs w:val="20"/>
        </w:rPr>
        <w:t xml:space="preserve">, in their official capacities as Commissioners of the Public Utility Commission of Texas and </w:t>
      </w:r>
      <w:proofErr w:type="spellStart"/>
      <w:r w:rsidRPr="00892A21">
        <w:rPr>
          <w:rFonts w:ascii="Arial" w:hAnsi="Arial" w:cs="Arial"/>
          <w:b/>
          <w:i/>
          <w:iCs/>
          <w:sz w:val="20"/>
          <w:szCs w:val="20"/>
        </w:rPr>
        <w:t>Honeycreek</w:t>
      </w:r>
      <w:proofErr w:type="spellEnd"/>
      <w:r w:rsidRPr="00892A21">
        <w:rPr>
          <w:rFonts w:ascii="Arial" w:hAnsi="Arial" w:cs="Arial"/>
          <w:b/>
          <w:i/>
          <w:iCs/>
          <w:sz w:val="20"/>
          <w:szCs w:val="20"/>
        </w:rPr>
        <w:t xml:space="preserve"> Venetian, LLC</w:t>
      </w:r>
      <w:r w:rsidR="008B73EB">
        <w:rPr>
          <w:rFonts w:ascii="Arial" w:hAnsi="Arial" w:cs="Arial"/>
          <w:b/>
          <w:sz w:val="20"/>
          <w:szCs w:val="20"/>
        </w:rPr>
        <w:t>,</w:t>
      </w:r>
      <w:r w:rsidR="00F347CF">
        <w:rPr>
          <w:rFonts w:ascii="Arial" w:hAnsi="Arial" w:cs="Arial"/>
          <w:b/>
          <w:sz w:val="20"/>
          <w:szCs w:val="20"/>
        </w:rPr>
        <w:t xml:space="preserve"> in the </w:t>
      </w:r>
      <w:r w:rsidR="004834F8">
        <w:rPr>
          <w:rFonts w:ascii="Arial" w:hAnsi="Arial" w:cs="Arial"/>
          <w:b/>
          <w:sz w:val="20"/>
          <w:szCs w:val="20"/>
        </w:rPr>
        <w:t xml:space="preserve">U.S. District Court for the </w:t>
      </w:r>
      <w:r w:rsidR="00F347CF">
        <w:rPr>
          <w:rFonts w:ascii="Arial" w:hAnsi="Arial" w:cs="Arial"/>
          <w:b/>
          <w:sz w:val="20"/>
          <w:szCs w:val="20"/>
        </w:rPr>
        <w:t>Western District of Texas;</w:t>
      </w:r>
      <w:r w:rsidR="008B73EB">
        <w:rPr>
          <w:rFonts w:ascii="Arial" w:hAnsi="Arial" w:cs="Arial"/>
          <w:b/>
          <w:sz w:val="20"/>
          <w:szCs w:val="20"/>
        </w:rPr>
        <w:t xml:space="preserve"> </w:t>
      </w:r>
      <w:r w:rsidR="008B73EB" w:rsidRPr="008B73EB">
        <w:rPr>
          <w:rFonts w:ascii="Arial" w:hAnsi="Arial" w:cs="Arial"/>
          <w:b/>
          <w:sz w:val="20"/>
          <w:szCs w:val="20"/>
        </w:rPr>
        <w:t xml:space="preserve">In Re </w:t>
      </w:r>
      <w:proofErr w:type="spellStart"/>
      <w:r w:rsidR="008B73EB" w:rsidRPr="008B73EB">
        <w:rPr>
          <w:rFonts w:ascii="Arial" w:hAnsi="Arial" w:cs="Arial"/>
          <w:b/>
          <w:sz w:val="20"/>
          <w:szCs w:val="20"/>
        </w:rPr>
        <w:t>Honeycreek</w:t>
      </w:r>
      <w:proofErr w:type="spellEnd"/>
      <w:r w:rsidR="008B73EB" w:rsidRPr="008B73EB">
        <w:rPr>
          <w:rFonts w:ascii="Arial" w:hAnsi="Arial" w:cs="Arial"/>
          <w:b/>
          <w:sz w:val="20"/>
          <w:szCs w:val="20"/>
        </w:rPr>
        <w:t xml:space="preserve"> Venetian </w:t>
      </w:r>
      <w:r w:rsidR="00753BCA">
        <w:rPr>
          <w:rFonts w:ascii="Arial" w:hAnsi="Arial" w:cs="Arial"/>
          <w:b/>
          <w:sz w:val="20"/>
          <w:szCs w:val="20"/>
        </w:rPr>
        <w:t>L</w:t>
      </w:r>
      <w:r w:rsidR="008B73EB" w:rsidRPr="008B73EB">
        <w:rPr>
          <w:rFonts w:ascii="Arial" w:hAnsi="Arial" w:cs="Arial"/>
          <w:b/>
          <w:sz w:val="20"/>
          <w:szCs w:val="20"/>
        </w:rPr>
        <w:t>LC</w:t>
      </w:r>
      <w:r w:rsidR="00054476">
        <w:rPr>
          <w:rFonts w:ascii="Arial" w:hAnsi="Arial" w:cs="Arial"/>
          <w:b/>
          <w:sz w:val="20"/>
          <w:szCs w:val="20"/>
        </w:rPr>
        <w:t>, i</w:t>
      </w:r>
      <w:r w:rsidR="008B73EB" w:rsidRPr="008B73EB">
        <w:rPr>
          <w:rFonts w:ascii="Arial" w:hAnsi="Arial" w:cs="Arial"/>
          <w:b/>
          <w:sz w:val="20"/>
          <w:szCs w:val="20"/>
        </w:rPr>
        <w:t>n the 471st Judicial District Court of Collin County, Texas</w:t>
      </w:r>
      <w:r w:rsidR="009238AB">
        <w:rPr>
          <w:rFonts w:ascii="Arial" w:hAnsi="Arial" w:cs="Arial"/>
          <w:b/>
          <w:sz w:val="20"/>
          <w:szCs w:val="20"/>
        </w:rPr>
        <w:t>;</w:t>
      </w:r>
      <w:r w:rsidR="002A28B7">
        <w:rPr>
          <w:rFonts w:ascii="Arial" w:hAnsi="Arial" w:cs="Arial"/>
          <w:b/>
          <w:sz w:val="20"/>
          <w:szCs w:val="20"/>
        </w:rPr>
        <w:t xml:space="preserve"> </w:t>
      </w:r>
      <w:proofErr w:type="spellStart"/>
      <w:r w:rsidR="009238AB">
        <w:rPr>
          <w:rFonts w:ascii="Arial" w:hAnsi="Arial" w:cs="Arial"/>
          <w:b/>
          <w:sz w:val="20"/>
          <w:szCs w:val="20"/>
        </w:rPr>
        <w:t>Hone</w:t>
      </w:r>
      <w:r w:rsidR="00067DB6">
        <w:rPr>
          <w:rFonts w:ascii="Arial" w:hAnsi="Arial" w:cs="Arial"/>
          <w:b/>
          <w:sz w:val="20"/>
          <w:szCs w:val="20"/>
        </w:rPr>
        <w:t>y</w:t>
      </w:r>
      <w:r w:rsidR="009238AB">
        <w:rPr>
          <w:rFonts w:ascii="Arial" w:hAnsi="Arial" w:cs="Arial"/>
          <w:b/>
          <w:sz w:val="20"/>
          <w:szCs w:val="20"/>
        </w:rPr>
        <w:t>creek</w:t>
      </w:r>
      <w:proofErr w:type="spellEnd"/>
      <w:r w:rsidR="009238AB">
        <w:rPr>
          <w:rFonts w:ascii="Arial" w:hAnsi="Arial" w:cs="Arial"/>
          <w:b/>
          <w:sz w:val="20"/>
          <w:szCs w:val="20"/>
        </w:rPr>
        <w:t xml:space="preserve"> Venetian, LLC</w:t>
      </w:r>
      <w:r w:rsidR="00067DB6">
        <w:rPr>
          <w:rFonts w:ascii="Arial" w:hAnsi="Arial" w:cs="Arial"/>
          <w:b/>
          <w:sz w:val="20"/>
          <w:szCs w:val="20"/>
        </w:rPr>
        <w:t xml:space="preserve"> </w:t>
      </w:r>
      <w:r w:rsidR="002A28B7">
        <w:rPr>
          <w:rFonts w:ascii="Arial" w:hAnsi="Arial" w:cs="Arial"/>
          <w:b/>
          <w:sz w:val="20"/>
          <w:szCs w:val="20"/>
        </w:rPr>
        <w:t>decertification cases pending at the Public Utility Commission of Texas.</w:t>
      </w:r>
    </w:p>
    <w:p w14:paraId="0B9DB8B1" w14:textId="6F1AD426" w:rsidR="00832F51" w:rsidRPr="006354D2" w:rsidRDefault="00832F51" w:rsidP="00832F51">
      <w:pPr>
        <w:pStyle w:val="ListParagraph"/>
        <w:numPr>
          <w:ilvl w:val="1"/>
          <w:numId w:val="8"/>
        </w:numPr>
        <w:tabs>
          <w:tab w:val="left" w:pos="360"/>
        </w:tabs>
        <w:autoSpaceDE w:val="0"/>
        <w:autoSpaceDN w:val="0"/>
        <w:adjustRightInd w:val="0"/>
        <w:spacing w:after="120"/>
        <w:ind w:left="720"/>
        <w:contextualSpacing w:val="0"/>
        <w:jc w:val="both"/>
        <w:rPr>
          <w:rFonts w:ascii="Arial" w:eastAsiaTheme="minorEastAsia" w:hAnsi="Arial" w:cs="Arial"/>
          <w:b/>
          <w:sz w:val="20"/>
          <w:szCs w:val="20"/>
        </w:rPr>
      </w:pPr>
      <w:r>
        <w:rPr>
          <w:rFonts w:ascii="Arial" w:hAnsi="Arial" w:cs="Arial"/>
          <w:b/>
          <w:sz w:val="20"/>
          <w:szCs w:val="20"/>
        </w:rPr>
        <w:t>Consideration of Settlement Agreement</w:t>
      </w:r>
      <w:r w:rsidR="00753BCA">
        <w:rPr>
          <w:rFonts w:ascii="Arial" w:hAnsi="Arial" w:cs="Arial"/>
          <w:b/>
          <w:sz w:val="20"/>
          <w:szCs w:val="20"/>
        </w:rPr>
        <w:t xml:space="preserve"> </w:t>
      </w:r>
      <w:r w:rsidR="00C51F4B">
        <w:rPr>
          <w:rFonts w:ascii="Arial" w:hAnsi="Arial" w:cs="Arial"/>
          <w:b/>
          <w:sz w:val="20"/>
          <w:szCs w:val="20"/>
        </w:rPr>
        <w:t>and Non</w:t>
      </w:r>
      <w:r w:rsidR="004C49E7">
        <w:rPr>
          <w:rFonts w:ascii="Arial" w:hAnsi="Arial" w:cs="Arial"/>
          <w:b/>
          <w:sz w:val="20"/>
          <w:szCs w:val="20"/>
        </w:rPr>
        <w:t xml:space="preserve">-Standard Service Agreement </w:t>
      </w:r>
      <w:r w:rsidR="00753BCA">
        <w:rPr>
          <w:rFonts w:ascii="Arial" w:hAnsi="Arial" w:cs="Arial"/>
          <w:b/>
          <w:sz w:val="20"/>
          <w:szCs w:val="20"/>
        </w:rPr>
        <w:t xml:space="preserve">with </w:t>
      </w:r>
      <w:proofErr w:type="spellStart"/>
      <w:r w:rsidR="00753BCA">
        <w:rPr>
          <w:rFonts w:ascii="Arial" w:hAnsi="Arial" w:cs="Arial"/>
          <w:b/>
          <w:sz w:val="20"/>
          <w:szCs w:val="20"/>
        </w:rPr>
        <w:t>Honeycreek</w:t>
      </w:r>
      <w:proofErr w:type="spellEnd"/>
      <w:r w:rsidR="00753BCA">
        <w:rPr>
          <w:rFonts w:ascii="Arial" w:hAnsi="Arial" w:cs="Arial"/>
          <w:b/>
          <w:sz w:val="20"/>
          <w:szCs w:val="20"/>
        </w:rPr>
        <w:t xml:space="preserve"> Venetian</w:t>
      </w:r>
      <w:r w:rsidR="00C51F4B">
        <w:rPr>
          <w:rFonts w:ascii="Arial" w:hAnsi="Arial" w:cs="Arial"/>
          <w:b/>
          <w:sz w:val="20"/>
          <w:szCs w:val="20"/>
        </w:rPr>
        <w:t>, LLC.</w:t>
      </w:r>
    </w:p>
    <w:p w14:paraId="4D47839B" w14:textId="2768D59E" w:rsidR="00770A99" w:rsidRPr="0067735E" w:rsidRDefault="0067735E" w:rsidP="0067735E">
      <w:pPr>
        <w:pStyle w:val="ListParagraph"/>
        <w:numPr>
          <w:ilvl w:val="0"/>
          <w:numId w:val="8"/>
        </w:numPr>
        <w:autoSpaceDE w:val="0"/>
        <w:autoSpaceDN w:val="0"/>
        <w:adjustRightInd w:val="0"/>
        <w:spacing w:after="120"/>
        <w:ind w:left="446" w:hanging="446"/>
        <w:contextualSpacing w:val="0"/>
        <w:rPr>
          <w:rFonts w:ascii="Arial" w:hAnsi="Arial" w:cs="Arial"/>
          <w:color w:val="000000"/>
          <w:sz w:val="20"/>
          <w:szCs w:val="20"/>
        </w:rPr>
      </w:pPr>
      <w:r>
        <w:rPr>
          <w:rFonts w:ascii="Arial" w:hAnsi="Arial" w:cs="Arial"/>
          <w:b/>
          <w:bCs/>
          <w:sz w:val="20"/>
          <w:szCs w:val="20"/>
        </w:rPr>
        <w:t>A</w:t>
      </w:r>
      <w:r w:rsidR="00770A99" w:rsidRPr="0067735E">
        <w:rPr>
          <w:rFonts w:ascii="Arial" w:hAnsi="Arial" w:cs="Arial"/>
          <w:b/>
          <w:bCs/>
          <w:sz w:val="20"/>
          <w:szCs w:val="20"/>
        </w:rPr>
        <w:t xml:space="preserve">djourn. </w:t>
      </w:r>
    </w:p>
    <w:p w14:paraId="4B90B257" w14:textId="77777777" w:rsidR="00770A99" w:rsidRPr="00692739" w:rsidRDefault="00770A99" w:rsidP="00770A99">
      <w:pPr>
        <w:pStyle w:val="Default"/>
        <w:rPr>
          <w:rFonts w:ascii="Arial" w:hAnsi="Arial" w:cs="Arial"/>
          <w:sz w:val="20"/>
          <w:szCs w:val="20"/>
        </w:rPr>
      </w:pPr>
    </w:p>
    <w:p w14:paraId="1C8A9291" w14:textId="77777777" w:rsidR="00543E66" w:rsidRDefault="00770A99" w:rsidP="00543E66">
      <w:pPr>
        <w:pStyle w:val="Default"/>
        <w:jc w:val="both"/>
        <w:rPr>
          <w:rFonts w:ascii="Arial" w:hAnsi="Arial" w:cs="Arial"/>
          <w:sz w:val="20"/>
          <w:szCs w:val="20"/>
        </w:rPr>
      </w:pPr>
      <w:r w:rsidRPr="00692739">
        <w:rPr>
          <w:rFonts w:ascii="Arial" w:hAnsi="Arial" w:cs="Arial"/>
          <w:sz w:val="20"/>
          <w:szCs w:val="20"/>
        </w:rPr>
        <w:t xml:space="preserve">*At any time during the meeting and in compliance with the Texas Open Meetings Act, Chapter 551, Texas Government Code, the Board of Directors may meet in executive session on any of the above agenda items or other lawful items for consultation concerning attorney-client matters (§ 551.071); deliberation regarding real property (§ 551.072); deliberation regarding prospective gift (§ 551.073); personnel matters (§ 551.074); and deliberation regarding security devices (§ 551.076). Any subject discussed in executive session may be subject to action during an open meeting. The agenda items listed above may be addressed in the order presented or in any other order as deemed necessary by the Board of Directors. </w:t>
      </w:r>
    </w:p>
    <w:p w14:paraId="3BA9B1DC" w14:textId="77777777" w:rsidR="00543E66" w:rsidRDefault="00543E66" w:rsidP="00543E66">
      <w:pPr>
        <w:pStyle w:val="Default"/>
        <w:jc w:val="both"/>
        <w:rPr>
          <w:rFonts w:ascii="Arial" w:hAnsi="Arial" w:cs="Arial"/>
          <w:sz w:val="20"/>
          <w:szCs w:val="20"/>
        </w:rPr>
      </w:pPr>
    </w:p>
    <w:p w14:paraId="6AA656CE" w14:textId="6256AA8F" w:rsidR="001F24E0" w:rsidRPr="00692739" w:rsidRDefault="00770A99" w:rsidP="00543E66">
      <w:pPr>
        <w:pStyle w:val="Default"/>
        <w:jc w:val="center"/>
        <w:rPr>
          <w:rFonts w:ascii="Arial" w:hAnsi="Arial" w:cs="Arial"/>
          <w:color w:val="FF0000"/>
          <w:sz w:val="20"/>
          <w:szCs w:val="20"/>
        </w:rPr>
      </w:pPr>
      <w:r w:rsidRPr="00692739">
        <w:rPr>
          <w:rFonts w:ascii="Arial" w:hAnsi="Arial" w:cs="Arial"/>
          <w:b/>
          <w:bCs/>
          <w:color w:val="FF0000"/>
          <w:sz w:val="20"/>
          <w:szCs w:val="20"/>
        </w:rPr>
        <w:t xml:space="preserve">Posted not later than 5:00 p.m. on </w:t>
      </w:r>
      <w:r w:rsidR="00496E41">
        <w:rPr>
          <w:rFonts w:ascii="Arial" w:hAnsi="Arial" w:cs="Arial"/>
          <w:b/>
          <w:bCs/>
          <w:color w:val="FF0000"/>
          <w:sz w:val="20"/>
          <w:szCs w:val="20"/>
        </w:rPr>
        <w:t>Fri</w:t>
      </w:r>
      <w:r w:rsidR="004877AC" w:rsidRPr="00692739">
        <w:rPr>
          <w:rFonts w:ascii="Arial" w:hAnsi="Arial" w:cs="Arial"/>
          <w:b/>
          <w:bCs/>
          <w:color w:val="FF0000"/>
          <w:sz w:val="20"/>
          <w:szCs w:val="20"/>
        </w:rPr>
        <w:t xml:space="preserve">day, </w:t>
      </w:r>
      <w:r w:rsidR="00FE2AED">
        <w:rPr>
          <w:rFonts w:ascii="Arial" w:hAnsi="Arial" w:cs="Arial"/>
          <w:b/>
          <w:bCs/>
          <w:color w:val="FF0000"/>
          <w:sz w:val="20"/>
          <w:szCs w:val="20"/>
        </w:rPr>
        <w:t>February 3</w:t>
      </w:r>
      <w:r w:rsidR="005C57E5">
        <w:rPr>
          <w:rFonts w:ascii="Arial" w:hAnsi="Arial" w:cs="Arial"/>
          <w:b/>
          <w:bCs/>
          <w:color w:val="FF0000"/>
          <w:sz w:val="20"/>
          <w:szCs w:val="20"/>
        </w:rPr>
        <w:t>,</w:t>
      </w:r>
      <w:r w:rsidRPr="00692739">
        <w:rPr>
          <w:rFonts w:ascii="Arial" w:hAnsi="Arial" w:cs="Arial"/>
          <w:b/>
          <w:bCs/>
          <w:color w:val="FF0000"/>
          <w:sz w:val="20"/>
          <w:szCs w:val="20"/>
        </w:rPr>
        <w:t xml:space="preserve"> 202</w:t>
      </w:r>
      <w:r w:rsidR="005C57E5">
        <w:rPr>
          <w:rFonts w:ascii="Arial" w:hAnsi="Arial" w:cs="Arial"/>
          <w:b/>
          <w:bCs/>
          <w:color w:val="FF0000"/>
          <w:sz w:val="20"/>
          <w:szCs w:val="20"/>
        </w:rPr>
        <w:t>3</w:t>
      </w:r>
    </w:p>
    <w:sectPr w:rsidR="001F24E0" w:rsidRPr="00692739" w:rsidSect="001B3AC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6415" w14:textId="77777777" w:rsidR="00F24F22" w:rsidRDefault="00F24F22" w:rsidP="00500D0D">
      <w:r>
        <w:separator/>
      </w:r>
    </w:p>
  </w:endnote>
  <w:endnote w:type="continuationSeparator" w:id="0">
    <w:p w14:paraId="5AEF03AC" w14:textId="77777777" w:rsidR="00F24F22" w:rsidRDefault="00F24F22" w:rsidP="0050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69A7" w14:textId="4E96A932" w:rsidR="00500D0D" w:rsidRPr="00543E66" w:rsidRDefault="00500D0D" w:rsidP="00543E66">
    <w:pPr>
      <w:pStyle w:val="Footer"/>
      <w:tabs>
        <w:tab w:val="clear" w:pos="4680"/>
      </w:tabs>
      <w:jc w:val="center"/>
      <w:rPr>
        <w:b/>
        <w:color w:val="002060"/>
        <w:sz w:val="20"/>
        <w:szCs w:val="20"/>
      </w:rPr>
    </w:pPr>
    <w:r w:rsidRPr="00543E66">
      <w:rPr>
        <w:b/>
        <w:color w:val="002060"/>
        <w:sz w:val="20"/>
        <w:szCs w:val="20"/>
      </w:rPr>
      <w:t>Weston Water Supply Corporation</w:t>
    </w:r>
    <w:r w:rsidR="00543E66">
      <w:rPr>
        <w:b/>
        <w:color w:val="002060"/>
        <w:sz w:val="20"/>
        <w:szCs w:val="20"/>
      </w:rPr>
      <w:t xml:space="preserve"> - </w:t>
    </w:r>
    <w:r w:rsidRPr="00543E66">
      <w:rPr>
        <w:b/>
        <w:color w:val="002060"/>
        <w:sz w:val="20"/>
        <w:szCs w:val="20"/>
      </w:rPr>
      <w:t>PO Box 158, Weston TX 75097</w:t>
    </w:r>
  </w:p>
  <w:p w14:paraId="5DE60BE0" w14:textId="77777777" w:rsidR="00500D0D" w:rsidRPr="00543E66" w:rsidRDefault="00500D0D">
    <w:pPr>
      <w:pStyle w:val="Footer"/>
      <w:rPr>
        <w:sz w:val="20"/>
        <w:szCs w:val="20"/>
      </w:rPr>
    </w:pPr>
    <w:r w:rsidRPr="00543E66">
      <w:rPr>
        <w:b/>
        <w:color w:val="002060"/>
        <w:sz w:val="20"/>
        <w:szCs w:val="20"/>
      </w:rPr>
      <w:t>Office Phone:  972-382-2445</w:t>
    </w:r>
    <w:r w:rsidRPr="00543E66">
      <w:rPr>
        <w:b/>
        <w:sz w:val="20"/>
        <w:szCs w:val="20"/>
      </w:rPr>
      <w:tab/>
    </w:r>
    <w:hyperlink r:id="rId1" w:history="1">
      <w:r w:rsidRPr="00543E66">
        <w:rPr>
          <w:rStyle w:val="Hyperlink"/>
          <w:b/>
          <w:sz w:val="20"/>
          <w:szCs w:val="20"/>
        </w:rPr>
        <w:t>westonwater@gmail.com</w:t>
      </w:r>
    </w:hyperlink>
    <w:r w:rsidRPr="00543E66">
      <w:rPr>
        <w:b/>
        <w:sz w:val="20"/>
        <w:szCs w:val="20"/>
      </w:rPr>
      <w:t xml:space="preserve"> </w:t>
    </w:r>
    <w:r w:rsidRPr="00543E66">
      <w:rPr>
        <w:b/>
        <w:sz w:val="20"/>
        <w:szCs w:val="20"/>
      </w:rPr>
      <w:tab/>
    </w:r>
    <w:hyperlink r:id="rId2" w:history="1">
      <w:r w:rsidRPr="00543E66">
        <w:rPr>
          <w:rStyle w:val="Hyperlink"/>
          <w:b/>
          <w:sz w:val="20"/>
          <w:szCs w:val="20"/>
        </w:rPr>
        <w:t>www.westonwater.com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D23B" w14:textId="77777777" w:rsidR="00F24F22" w:rsidRDefault="00F24F22" w:rsidP="00500D0D">
      <w:r>
        <w:separator/>
      </w:r>
    </w:p>
  </w:footnote>
  <w:footnote w:type="continuationSeparator" w:id="0">
    <w:p w14:paraId="4D99F10E" w14:textId="77777777" w:rsidR="00F24F22" w:rsidRDefault="00F24F22" w:rsidP="0050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2B95" w14:textId="77777777" w:rsidR="00500D0D" w:rsidRDefault="00500D0D" w:rsidP="00500D0D">
    <w:pPr>
      <w:pStyle w:val="Header"/>
      <w:jc w:val="right"/>
    </w:pPr>
    <w:r>
      <w:rPr>
        <w:noProof/>
      </w:rPr>
      <w:drawing>
        <wp:inline distT="0" distB="0" distL="0" distR="0" wp14:anchorId="1A758861" wp14:editId="29FD9E32">
          <wp:extent cx="1276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inline>
      </w:drawing>
    </w:r>
  </w:p>
  <w:p w14:paraId="5D5FE5D8" w14:textId="77777777" w:rsidR="00500D0D" w:rsidRPr="00500D0D" w:rsidRDefault="00500D0D" w:rsidP="00500D0D">
    <w:pPr>
      <w:pStyle w:val="Header"/>
      <w:tabs>
        <w:tab w:val="clear" w:pos="9360"/>
        <w:tab w:val="right" w:pos="9540"/>
      </w:tabs>
      <w:ind w:right="198"/>
      <w:jc w:val="right"/>
      <w:rPr>
        <w:b/>
        <w:sz w:val="28"/>
      </w:rPr>
    </w:pPr>
    <w:r w:rsidRPr="00500D0D">
      <w:rPr>
        <w:b/>
        <w:sz w:val="28"/>
      </w:rPr>
      <w:t>Weston, Texas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4A5"/>
    <w:multiLevelType w:val="hybridMultilevel"/>
    <w:tmpl w:val="F9EC5C1C"/>
    <w:lvl w:ilvl="0" w:tplc="184EC0D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55473"/>
    <w:multiLevelType w:val="hybridMultilevel"/>
    <w:tmpl w:val="F6F2670C"/>
    <w:lvl w:ilvl="0" w:tplc="C4FEC7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01889"/>
    <w:multiLevelType w:val="hybridMultilevel"/>
    <w:tmpl w:val="FA9CD784"/>
    <w:lvl w:ilvl="0" w:tplc="A2F874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306A8"/>
    <w:multiLevelType w:val="hybridMultilevel"/>
    <w:tmpl w:val="3DC4D612"/>
    <w:lvl w:ilvl="0" w:tplc="F7CCFAD6">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AE505B"/>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505D"/>
    <w:multiLevelType w:val="hybridMultilevel"/>
    <w:tmpl w:val="8A86C3F0"/>
    <w:lvl w:ilvl="0" w:tplc="65085BD0">
      <w:start w:val="1"/>
      <w:numFmt w:val="lowerLetter"/>
      <w:lvlText w:val="%1."/>
      <w:lvlJc w:val="left"/>
      <w:pPr>
        <w:ind w:left="720" w:hanging="360"/>
      </w:pPr>
      <w:rPr>
        <w:rFonts w:ascii="Times New Roman" w:eastAsia="Calibri"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53FAB"/>
    <w:multiLevelType w:val="hybridMultilevel"/>
    <w:tmpl w:val="947CE174"/>
    <w:lvl w:ilvl="0" w:tplc="FB64DC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6E0384"/>
    <w:multiLevelType w:val="hybridMultilevel"/>
    <w:tmpl w:val="8306EBC0"/>
    <w:lvl w:ilvl="0" w:tplc="91EA3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F068E"/>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43879"/>
    <w:multiLevelType w:val="hybridMultilevel"/>
    <w:tmpl w:val="750265F6"/>
    <w:lvl w:ilvl="0" w:tplc="AA668B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135DFC"/>
    <w:multiLevelType w:val="hybridMultilevel"/>
    <w:tmpl w:val="7490206A"/>
    <w:lvl w:ilvl="0" w:tplc="65A02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E6C07"/>
    <w:multiLevelType w:val="hybridMultilevel"/>
    <w:tmpl w:val="762AA16E"/>
    <w:lvl w:ilvl="0" w:tplc="69CA042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50574"/>
    <w:multiLevelType w:val="hybridMultilevel"/>
    <w:tmpl w:val="39A6DD06"/>
    <w:lvl w:ilvl="0" w:tplc="97621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38328D"/>
    <w:multiLevelType w:val="hybridMultilevel"/>
    <w:tmpl w:val="83FE41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F246836"/>
    <w:multiLevelType w:val="hybridMultilevel"/>
    <w:tmpl w:val="A37EA982"/>
    <w:lvl w:ilvl="0" w:tplc="F7F631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7049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51302">
    <w:abstractNumId w:val="13"/>
  </w:num>
  <w:num w:numId="3" w16cid:durableId="161819828">
    <w:abstractNumId w:val="11"/>
  </w:num>
  <w:num w:numId="4" w16cid:durableId="226496915">
    <w:abstractNumId w:val="4"/>
  </w:num>
  <w:num w:numId="5" w16cid:durableId="581334545">
    <w:abstractNumId w:val="5"/>
  </w:num>
  <w:num w:numId="6" w16cid:durableId="360714616">
    <w:abstractNumId w:val="8"/>
  </w:num>
  <w:num w:numId="7" w16cid:durableId="1873180445">
    <w:abstractNumId w:val="0"/>
  </w:num>
  <w:num w:numId="8" w16cid:durableId="585651998">
    <w:abstractNumId w:val="3"/>
  </w:num>
  <w:num w:numId="9" w16cid:durableId="459423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6139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2523285">
    <w:abstractNumId w:val="9"/>
  </w:num>
  <w:num w:numId="12" w16cid:durableId="161553672">
    <w:abstractNumId w:val="14"/>
  </w:num>
  <w:num w:numId="13" w16cid:durableId="203565456">
    <w:abstractNumId w:val="10"/>
  </w:num>
  <w:num w:numId="14" w16cid:durableId="192961544">
    <w:abstractNumId w:val="1"/>
  </w:num>
  <w:num w:numId="15" w16cid:durableId="55789317">
    <w:abstractNumId w:val="7"/>
  </w:num>
  <w:num w:numId="16" w16cid:durableId="927033339">
    <w:abstractNumId w:val="2"/>
  </w:num>
  <w:num w:numId="17" w16cid:durableId="710347752">
    <w:abstractNumId w:val="6"/>
  </w:num>
  <w:num w:numId="18" w16cid:durableId="20126389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0D"/>
    <w:rsid w:val="00013075"/>
    <w:rsid w:val="00024A83"/>
    <w:rsid w:val="00041DCD"/>
    <w:rsid w:val="000461C1"/>
    <w:rsid w:val="00054476"/>
    <w:rsid w:val="00054782"/>
    <w:rsid w:val="00067DB6"/>
    <w:rsid w:val="000723C9"/>
    <w:rsid w:val="00094B3E"/>
    <w:rsid w:val="00094C20"/>
    <w:rsid w:val="000B3DF5"/>
    <w:rsid w:val="000D6AEF"/>
    <w:rsid w:val="000F0D6C"/>
    <w:rsid w:val="001111E6"/>
    <w:rsid w:val="0012599F"/>
    <w:rsid w:val="00134AA3"/>
    <w:rsid w:val="00156620"/>
    <w:rsid w:val="001875CA"/>
    <w:rsid w:val="00196507"/>
    <w:rsid w:val="001B2D5B"/>
    <w:rsid w:val="001B3AC0"/>
    <w:rsid w:val="001C6052"/>
    <w:rsid w:val="001D39DC"/>
    <w:rsid w:val="001F24E0"/>
    <w:rsid w:val="001F28CF"/>
    <w:rsid w:val="00225096"/>
    <w:rsid w:val="00235A08"/>
    <w:rsid w:val="00255922"/>
    <w:rsid w:val="002A19D7"/>
    <w:rsid w:val="002A28B7"/>
    <w:rsid w:val="00313B5A"/>
    <w:rsid w:val="00331CB7"/>
    <w:rsid w:val="003472D4"/>
    <w:rsid w:val="003523C2"/>
    <w:rsid w:val="00356EB0"/>
    <w:rsid w:val="00397530"/>
    <w:rsid w:val="003B6C09"/>
    <w:rsid w:val="003D54B4"/>
    <w:rsid w:val="00401603"/>
    <w:rsid w:val="00414283"/>
    <w:rsid w:val="0041529B"/>
    <w:rsid w:val="00426BCE"/>
    <w:rsid w:val="004333B6"/>
    <w:rsid w:val="004517B4"/>
    <w:rsid w:val="004834F8"/>
    <w:rsid w:val="004877AC"/>
    <w:rsid w:val="00496E41"/>
    <w:rsid w:val="004C49E7"/>
    <w:rsid w:val="004E68F0"/>
    <w:rsid w:val="00500D0D"/>
    <w:rsid w:val="0052746D"/>
    <w:rsid w:val="00543E66"/>
    <w:rsid w:val="005562F1"/>
    <w:rsid w:val="00576D74"/>
    <w:rsid w:val="00580439"/>
    <w:rsid w:val="00590F4C"/>
    <w:rsid w:val="0059750F"/>
    <w:rsid w:val="00597F8D"/>
    <w:rsid w:val="005A158A"/>
    <w:rsid w:val="005A3DB9"/>
    <w:rsid w:val="005B77E1"/>
    <w:rsid w:val="005C57E5"/>
    <w:rsid w:val="0060792A"/>
    <w:rsid w:val="00622738"/>
    <w:rsid w:val="0063366C"/>
    <w:rsid w:val="006354D2"/>
    <w:rsid w:val="00643B30"/>
    <w:rsid w:val="00666AAE"/>
    <w:rsid w:val="0067735E"/>
    <w:rsid w:val="00692739"/>
    <w:rsid w:val="006B4711"/>
    <w:rsid w:val="006E5466"/>
    <w:rsid w:val="00720597"/>
    <w:rsid w:val="00723149"/>
    <w:rsid w:val="00731CAD"/>
    <w:rsid w:val="00736B7E"/>
    <w:rsid w:val="00745B8F"/>
    <w:rsid w:val="00753BCA"/>
    <w:rsid w:val="00755532"/>
    <w:rsid w:val="00755C8A"/>
    <w:rsid w:val="00770A99"/>
    <w:rsid w:val="00771DC1"/>
    <w:rsid w:val="007A2E5F"/>
    <w:rsid w:val="007D5939"/>
    <w:rsid w:val="007E39A8"/>
    <w:rsid w:val="00817317"/>
    <w:rsid w:val="008277EB"/>
    <w:rsid w:val="00832F51"/>
    <w:rsid w:val="00866C63"/>
    <w:rsid w:val="00872A01"/>
    <w:rsid w:val="00892A21"/>
    <w:rsid w:val="008945EA"/>
    <w:rsid w:val="00897A76"/>
    <w:rsid w:val="008A6CE5"/>
    <w:rsid w:val="008B2ABB"/>
    <w:rsid w:val="008B2DAF"/>
    <w:rsid w:val="008B73EB"/>
    <w:rsid w:val="008D4FAB"/>
    <w:rsid w:val="008D7D52"/>
    <w:rsid w:val="008F7B6A"/>
    <w:rsid w:val="009238AB"/>
    <w:rsid w:val="00972174"/>
    <w:rsid w:val="009767EE"/>
    <w:rsid w:val="009A14E6"/>
    <w:rsid w:val="009A4A76"/>
    <w:rsid w:val="009A62FF"/>
    <w:rsid w:val="009B00D7"/>
    <w:rsid w:val="009E2724"/>
    <w:rsid w:val="00A1536E"/>
    <w:rsid w:val="00A242F4"/>
    <w:rsid w:val="00A30AA6"/>
    <w:rsid w:val="00A56CCE"/>
    <w:rsid w:val="00A62677"/>
    <w:rsid w:val="00A87DB9"/>
    <w:rsid w:val="00A92E60"/>
    <w:rsid w:val="00AC38F7"/>
    <w:rsid w:val="00B40281"/>
    <w:rsid w:val="00B4212B"/>
    <w:rsid w:val="00B64F48"/>
    <w:rsid w:val="00B66025"/>
    <w:rsid w:val="00B67057"/>
    <w:rsid w:val="00B72B25"/>
    <w:rsid w:val="00B9290F"/>
    <w:rsid w:val="00B95B70"/>
    <w:rsid w:val="00BA1BF4"/>
    <w:rsid w:val="00BA63C8"/>
    <w:rsid w:val="00BC3694"/>
    <w:rsid w:val="00BC58E2"/>
    <w:rsid w:val="00BC618F"/>
    <w:rsid w:val="00BD19B6"/>
    <w:rsid w:val="00C01D90"/>
    <w:rsid w:val="00C0760D"/>
    <w:rsid w:val="00C17901"/>
    <w:rsid w:val="00C41735"/>
    <w:rsid w:val="00C51F4B"/>
    <w:rsid w:val="00C52853"/>
    <w:rsid w:val="00C61FE8"/>
    <w:rsid w:val="00C704F8"/>
    <w:rsid w:val="00C81BCD"/>
    <w:rsid w:val="00CC32F0"/>
    <w:rsid w:val="00CF34EE"/>
    <w:rsid w:val="00CF3AB2"/>
    <w:rsid w:val="00D21BAC"/>
    <w:rsid w:val="00D25008"/>
    <w:rsid w:val="00D257AA"/>
    <w:rsid w:val="00D301F2"/>
    <w:rsid w:val="00D419D7"/>
    <w:rsid w:val="00D53203"/>
    <w:rsid w:val="00D6540E"/>
    <w:rsid w:val="00D65D28"/>
    <w:rsid w:val="00DA045E"/>
    <w:rsid w:val="00DA17CF"/>
    <w:rsid w:val="00DA7B89"/>
    <w:rsid w:val="00DB4D60"/>
    <w:rsid w:val="00DF0E24"/>
    <w:rsid w:val="00E53FA5"/>
    <w:rsid w:val="00E81239"/>
    <w:rsid w:val="00E82FDD"/>
    <w:rsid w:val="00EB5D66"/>
    <w:rsid w:val="00EC61F5"/>
    <w:rsid w:val="00F021CB"/>
    <w:rsid w:val="00F14E05"/>
    <w:rsid w:val="00F24F22"/>
    <w:rsid w:val="00F30115"/>
    <w:rsid w:val="00F347CF"/>
    <w:rsid w:val="00F57745"/>
    <w:rsid w:val="00F66D7B"/>
    <w:rsid w:val="00FE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FF13"/>
  <w15:docId w15:val="{95825A33-056F-49E8-885B-358A8744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D0D"/>
    <w:pPr>
      <w:tabs>
        <w:tab w:val="center" w:pos="4680"/>
        <w:tab w:val="right" w:pos="9360"/>
      </w:tabs>
    </w:pPr>
  </w:style>
  <w:style w:type="character" w:customStyle="1" w:styleId="HeaderChar">
    <w:name w:val="Header Char"/>
    <w:basedOn w:val="DefaultParagraphFont"/>
    <w:link w:val="Header"/>
    <w:uiPriority w:val="99"/>
    <w:rsid w:val="00500D0D"/>
  </w:style>
  <w:style w:type="paragraph" w:styleId="Footer">
    <w:name w:val="footer"/>
    <w:basedOn w:val="Normal"/>
    <w:link w:val="FooterChar"/>
    <w:uiPriority w:val="99"/>
    <w:unhideWhenUsed/>
    <w:rsid w:val="00500D0D"/>
    <w:pPr>
      <w:tabs>
        <w:tab w:val="center" w:pos="4680"/>
        <w:tab w:val="right" w:pos="9360"/>
      </w:tabs>
    </w:pPr>
  </w:style>
  <w:style w:type="character" w:customStyle="1" w:styleId="FooterChar">
    <w:name w:val="Footer Char"/>
    <w:basedOn w:val="DefaultParagraphFont"/>
    <w:link w:val="Footer"/>
    <w:uiPriority w:val="99"/>
    <w:rsid w:val="00500D0D"/>
  </w:style>
  <w:style w:type="paragraph" w:styleId="BalloonText">
    <w:name w:val="Balloon Text"/>
    <w:basedOn w:val="Normal"/>
    <w:link w:val="BalloonTextChar"/>
    <w:uiPriority w:val="99"/>
    <w:semiHidden/>
    <w:unhideWhenUsed/>
    <w:rsid w:val="00500D0D"/>
    <w:rPr>
      <w:rFonts w:ascii="Tahoma" w:hAnsi="Tahoma" w:cs="Tahoma"/>
      <w:sz w:val="16"/>
      <w:szCs w:val="16"/>
    </w:rPr>
  </w:style>
  <w:style w:type="character" w:customStyle="1" w:styleId="BalloonTextChar">
    <w:name w:val="Balloon Text Char"/>
    <w:basedOn w:val="DefaultParagraphFont"/>
    <w:link w:val="BalloonText"/>
    <w:uiPriority w:val="99"/>
    <w:semiHidden/>
    <w:rsid w:val="00500D0D"/>
    <w:rPr>
      <w:rFonts w:ascii="Tahoma" w:hAnsi="Tahoma" w:cs="Tahoma"/>
      <w:sz w:val="16"/>
      <w:szCs w:val="16"/>
    </w:rPr>
  </w:style>
  <w:style w:type="character" w:styleId="Hyperlink">
    <w:name w:val="Hyperlink"/>
    <w:basedOn w:val="DefaultParagraphFont"/>
    <w:uiPriority w:val="99"/>
    <w:unhideWhenUsed/>
    <w:rsid w:val="00500D0D"/>
    <w:rPr>
      <w:color w:val="0000FF" w:themeColor="hyperlink"/>
      <w:u w:val="single"/>
    </w:rPr>
  </w:style>
  <w:style w:type="paragraph" w:customStyle="1" w:styleId="Default">
    <w:name w:val="Default"/>
    <w:rsid w:val="00770A99"/>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F6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27242">
      <w:bodyDiv w:val="1"/>
      <w:marLeft w:val="0"/>
      <w:marRight w:val="0"/>
      <w:marTop w:val="0"/>
      <w:marBottom w:val="0"/>
      <w:divBdr>
        <w:top w:val="none" w:sz="0" w:space="0" w:color="auto"/>
        <w:left w:val="none" w:sz="0" w:space="0" w:color="auto"/>
        <w:bottom w:val="none" w:sz="0" w:space="0" w:color="auto"/>
        <w:right w:val="none" w:sz="0" w:space="0" w:color="auto"/>
      </w:divBdr>
    </w:div>
    <w:div w:id="1462532594">
      <w:bodyDiv w:val="1"/>
      <w:marLeft w:val="0"/>
      <w:marRight w:val="0"/>
      <w:marTop w:val="0"/>
      <w:marBottom w:val="0"/>
      <w:divBdr>
        <w:top w:val="none" w:sz="0" w:space="0" w:color="auto"/>
        <w:left w:val="none" w:sz="0" w:space="0" w:color="auto"/>
        <w:bottom w:val="none" w:sz="0" w:space="0" w:color="auto"/>
        <w:right w:val="none" w:sz="0" w:space="0" w:color="auto"/>
      </w:divBdr>
    </w:div>
    <w:div w:id="1608153468">
      <w:bodyDiv w:val="1"/>
      <w:marLeft w:val="0"/>
      <w:marRight w:val="0"/>
      <w:marTop w:val="0"/>
      <w:marBottom w:val="0"/>
      <w:divBdr>
        <w:top w:val="none" w:sz="0" w:space="0" w:color="auto"/>
        <w:left w:val="none" w:sz="0" w:space="0" w:color="auto"/>
        <w:bottom w:val="none" w:sz="0" w:space="0" w:color="auto"/>
        <w:right w:val="none" w:sz="0" w:space="0" w:color="auto"/>
      </w:divBdr>
    </w:div>
    <w:div w:id="18316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westonwater.com" TargetMode="External"/><Relationship Id="rId1" Type="http://schemas.openxmlformats.org/officeDocument/2006/relationships/hyperlink" Target="mailto:westonwat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B08DAA6F0594DBCD229A84FCE9F55" ma:contentTypeVersion="12" ma:contentTypeDescription="Create a new document." ma:contentTypeScope="" ma:versionID="6dba32741ac8aa41234f02e607aa630f">
  <xsd:schema xmlns:xsd="http://www.w3.org/2001/XMLSchema" xmlns:xs="http://www.w3.org/2001/XMLSchema" xmlns:p="http://schemas.microsoft.com/office/2006/metadata/properties" xmlns:ns2="1b4743fb-ae57-45ce-b69b-0908eb08a482" xmlns:ns3="3945ba0d-262c-4be3-bf9d-e31a95e6b780" targetNamespace="http://schemas.microsoft.com/office/2006/metadata/properties" ma:root="true" ma:fieldsID="21d1d1a9e8662ab3c4134d89930656e0" ns2:_="" ns3:_="">
    <xsd:import namespace="1b4743fb-ae57-45ce-b69b-0908eb08a482"/>
    <xsd:import namespace="3945ba0d-262c-4be3-bf9d-e31a95e6b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43fb-ae57-45ce-b69b-0908eb08a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cea0a5-42f3-4ebd-9707-0c6b3d1045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5ba0d-262c-4be3-bf9d-e31a95e6b7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cc6a5b-b9d6-48f9-ba92-4fe6f517967f}" ma:internalName="TaxCatchAll" ma:showField="CatchAllData" ma:web="3945ba0d-262c-4be3-bf9d-e31a95e6b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4743fb-ae57-45ce-b69b-0908eb08a482">
      <Terms xmlns="http://schemas.microsoft.com/office/infopath/2007/PartnerControls"/>
    </lcf76f155ced4ddcb4097134ff3c332f>
    <TaxCatchAll xmlns="3945ba0d-262c-4be3-bf9d-e31a95e6b780" xsi:nil="true"/>
  </documentManagement>
</p:properties>
</file>

<file path=customXml/itemProps1.xml><?xml version="1.0" encoding="utf-8"?>
<ds:datastoreItem xmlns:ds="http://schemas.openxmlformats.org/officeDocument/2006/customXml" ds:itemID="{94B73E85-6CCD-4A1B-8415-88C31797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43fb-ae57-45ce-b69b-0908eb08a482"/>
    <ds:schemaRef ds:uri="3945ba0d-262c-4be3-bf9d-e31a95e6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6B11D-4312-42DD-B1B0-92ECDD097D46}">
  <ds:schemaRefs>
    <ds:schemaRef ds:uri="http://schemas.microsoft.com/sharepoint/v3/contenttype/forms"/>
  </ds:schemaRefs>
</ds:datastoreItem>
</file>

<file path=customXml/itemProps3.xml><?xml version="1.0" encoding="utf-8"?>
<ds:datastoreItem xmlns:ds="http://schemas.openxmlformats.org/officeDocument/2006/customXml" ds:itemID="{8B69BB4A-703A-4ECD-B743-BB21FBD33C4E}">
  <ds:schemaRefs>
    <ds:schemaRef ds:uri="http://schemas.microsoft.com/office/2006/metadata/properties"/>
    <ds:schemaRef ds:uri="http://schemas.microsoft.com/office/infopath/2007/PartnerControls"/>
    <ds:schemaRef ds:uri="1b4743fb-ae57-45ce-b69b-0908eb08a482"/>
    <ds:schemaRef ds:uri="3945ba0d-262c-4be3-bf9d-e31a95e6b78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dc:creator>
  <cp:lastModifiedBy>Brian Larsen (blarsen)</cp:lastModifiedBy>
  <cp:revision>3</cp:revision>
  <cp:lastPrinted>2022-10-07T16:19:00Z</cp:lastPrinted>
  <dcterms:created xsi:type="dcterms:W3CDTF">2023-02-02T01:08:00Z</dcterms:created>
  <dcterms:modified xsi:type="dcterms:W3CDTF">2023-02-02T01:09:00Z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0x0101006E3B08DAA6F0594DBCD229A84FCE9F55</vt:lpwstr>
  </property>
  <property fmtid="{D5CDD505-2E9C-101B-9397-08002B2CF9AE}" pid="3" name="MediaServiceImageTags">
    <vt:lpwstr/>
  </property>
</Properties>
</file>