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F058" w14:textId="77777777" w:rsidR="00DA0A2B" w:rsidRPr="00614876" w:rsidRDefault="00614876" w:rsidP="00614876">
      <w:pPr>
        <w:spacing w:after="0"/>
        <w:jc w:val="center"/>
        <w:rPr>
          <w:b/>
        </w:rPr>
      </w:pPr>
      <w:r w:rsidRPr="00614876">
        <w:rPr>
          <w:b/>
        </w:rPr>
        <w:t>WESTON WATER SUPPLY CORPORATION</w:t>
      </w:r>
    </w:p>
    <w:p w14:paraId="30EB25CE" w14:textId="77777777" w:rsidR="00614876" w:rsidRPr="00614876" w:rsidRDefault="00614876" w:rsidP="00614876">
      <w:pPr>
        <w:spacing w:after="0"/>
        <w:jc w:val="center"/>
        <w:rPr>
          <w:b/>
        </w:rPr>
      </w:pPr>
      <w:r w:rsidRPr="00614876">
        <w:rPr>
          <w:b/>
        </w:rPr>
        <w:t>MEETING MINUTES</w:t>
      </w:r>
    </w:p>
    <w:p w14:paraId="48160E67" w14:textId="77777777" w:rsidR="00614876" w:rsidRPr="00614876" w:rsidRDefault="00614876" w:rsidP="00614876">
      <w:pPr>
        <w:spacing w:after="0"/>
        <w:jc w:val="center"/>
        <w:rPr>
          <w:b/>
        </w:rPr>
      </w:pPr>
      <w:r w:rsidRPr="00614876">
        <w:rPr>
          <w:b/>
        </w:rPr>
        <w:t>Of the Board of Directors</w:t>
      </w:r>
    </w:p>
    <w:p w14:paraId="11335299" w14:textId="77777777" w:rsidR="00614876" w:rsidRPr="00614876" w:rsidRDefault="00614876" w:rsidP="00614876">
      <w:pPr>
        <w:spacing w:after="0"/>
        <w:jc w:val="center"/>
        <w:rPr>
          <w:b/>
          <w:vertAlign w:val="superscript"/>
        </w:rPr>
      </w:pPr>
      <w:r w:rsidRPr="00614876">
        <w:rPr>
          <w:b/>
        </w:rPr>
        <w:t>Monday, October 16, 2023</w:t>
      </w:r>
    </w:p>
    <w:p w14:paraId="78F46E80" w14:textId="77777777" w:rsidR="00614876" w:rsidRDefault="00614876" w:rsidP="00614876">
      <w:pPr>
        <w:spacing w:after="0"/>
        <w:jc w:val="center"/>
        <w:rPr>
          <w:b/>
        </w:rPr>
      </w:pPr>
      <w:r w:rsidRPr="00614876">
        <w:rPr>
          <w:b/>
        </w:rPr>
        <w:t>7.00pm – Weston WSC Office, 406 Chicken St., Weston, TX 75097</w:t>
      </w:r>
    </w:p>
    <w:p w14:paraId="54402A2C" w14:textId="77777777" w:rsidR="00614876" w:rsidRPr="00614876" w:rsidRDefault="00614876" w:rsidP="00614876">
      <w:pPr>
        <w:spacing w:after="0"/>
        <w:rPr>
          <w:b/>
        </w:rPr>
      </w:pPr>
    </w:p>
    <w:p w14:paraId="3C9EB59F" w14:textId="77777777" w:rsidR="00614876" w:rsidRDefault="00614876"/>
    <w:p w14:paraId="393971EB" w14:textId="77777777" w:rsidR="00614876" w:rsidRPr="00574B6E" w:rsidRDefault="005F0FD2">
      <w:pPr>
        <w:rPr>
          <w:b/>
        </w:rPr>
      </w:pPr>
      <w:r w:rsidRPr="00574B6E">
        <w:rPr>
          <w:b/>
        </w:rPr>
        <w:t>Agenda:</w:t>
      </w:r>
    </w:p>
    <w:p w14:paraId="6BD41B96" w14:textId="77777777" w:rsidR="005F0FD2" w:rsidRDefault="005F0FD2" w:rsidP="005F0FD2">
      <w:pPr>
        <w:pStyle w:val="ListParagraph"/>
        <w:numPr>
          <w:ilvl w:val="0"/>
          <w:numId w:val="1"/>
        </w:numPr>
      </w:pPr>
      <w:r w:rsidRPr="00574B6E">
        <w:rPr>
          <w:b/>
        </w:rPr>
        <w:t>Roll Call: Determination of Quorum.</w:t>
      </w:r>
      <w:r>
        <w:t xml:space="preserve"> Kevin Thomson Called the meeting to order at 6.55pm.</w:t>
      </w:r>
    </w:p>
    <w:p w14:paraId="433333D1" w14:textId="77777777" w:rsidR="005F0FD2" w:rsidRPr="00574B6E" w:rsidRDefault="005F0FD2" w:rsidP="005F0FD2">
      <w:pPr>
        <w:pStyle w:val="ListParagraph"/>
        <w:numPr>
          <w:ilvl w:val="0"/>
          <w:numId w:val="1"/>
        </w:numPr>
        <w:rPr>
          <w:b/>
        </w:rPr>
      </w:pPr>
      <w:r w:rsidRPr="00574B6E">
        <w:rPr>
          <w:b/>
        </w:rPr>
        <w:t>Input from Members/Public Comment-limited to 3 minutes per person. Any person that intends to provide public comment must complete and submit a public comment form. The Board is required to follow the Texas Open Meetings Act in responding to public comments.</w:t>
      </w:r>
    </w:p>
    <w:p w14:paraId="1E57A92D" w14:textId="77777777" w:rsidR="005F0FD2" w:rsidRDefault="005F0FD2" w:rsidP="005F0FD2">
      <w:pPr>
        <w:pStyle w:val="ListParagraph"/>
        <w:numPr>
          <w:ilvl w:val="0"/>
          <w:numId w:val="1"/>
        </w:numPr>
      </w:pPr>
      <w:r w:rsidRPr="00574B6E">
        <w:rPr>
          <w:b/>
        </w:rPr>
        <w:t xml:space="preserve">Approval of </w:t>
      </w:r>
      <w:r w:rsidR="00574B6E" w:rsidRPr="00574B6E">
        <w:rPr>
          <w:b/>
        </w:rPr>
        <w:t>Minutes from Monday, August 28</w:t>
      </w:r>
      <w:r w:rsidR="00574B6E" w:rsidRPr="00574B6E">
        <w:rPr>
          <w:b/>
          <w:vertAlign w:val="superscript"/>
        </w:rPr>
        <w:t>th</w:t>
      </w:r>
      <w:r w:rsidR="00574B6E" w:rsidRPr="00574B6E">
        <w:rPr>
          <w:b/>
        </w:rPr>
        <w:t>, 2023.</w:t>
      </w:r>
      <w:r w:rsidR="00574B6E">
        <w:t xml:space="preserve"> Brian Larsen made a motion to approve the minutes. Epi Goldstein seconded the motion. The motion passed unanimously.</w:t>
      </w:r>
    </w:p>
    <w:p w14:paraId="2401EB6E" w14:textId="77777777" w:rsidR="00574B6E" w:rsidRDefault="00574B6E" w:rsidP="005F0FD2">
      <w:pPr>
        <w:pStyle w:val="ListParagraph"/>
        <w:numPr>
          <w:ilvl w:val="0"/>
          <w:numId w:val="1"/>
        </w:numPr>
      </w:pPr>
      <w:r>
        <w:rPr>
          <w:b/>
        </w:rPr>
        <w:t>Review of Financials.</w:t>
      </w:r>
      <w:r>
        <w:t xml:space="preserve"> The Board reviewed the financial statement through October 16</w:t>
      </w:r>
      <w:r w:rsidRPr="00574B6E">
        <w:rPr>
          <w:vertAlign w:val="superscript"/>
        </w:rPr>
        <w:t>th</w:t>
      </w:r>
      <w:r>
        <w:t>. Epi Goldstein made a motion to accept the financial statement, Brian Larsen seconded the motion. The motion passed unanimously.</w:t>
      </w:r>
    </w:p>
    <w:p w14:paraId="78B1AAC2" w14:textId="2927CB81" w:rsidR="00574B6E" w:rsidRDefault="00335B03" w:rsidP="005F0FD2">
      <w:pPr>
        <w:pStyle w:val="ListParagraph"/>
        <w:numPr>
          <w:ilvl w:val="0"/>
          <w:numId w:val="1"/>
        </w:numPr>
      </w:pPr>
      <w:r>
        <w:rPr>
          <w:b/>
        </w:rPr>
        <w:t>Billing Issues.</w:t>
      </w:r>
      <w:r>
        <w:t xml:space="preserve"> Kevin Thomson advised that billing issues were still being worked on with GTUA.</w:t>
      </w:r>
      <w:r w:rsidR="00FD2D97">
        <w:t xml:space="preserve"> No action was taken.</w:t>
      </w:r>
    </w:p>
    <w:p w14:paraId="52F0BF79" w14:textId="4282BDBC" w:rsidR="00335B03" w:rsidRDefault="00335B03" w:rsidP="005F0FD2">
      <w:pPr>
        <w:pStyle w:val="ListParagraph"/>
        <w:numPr>
          <w:ilvl w:val="0"/>
          <w:numId w:val="1"/>
        </w:numPr>
      </w:pPr>
      <w:r>
        <w:rPr>
          <w:b/>
        </w:rPr>
        <w:t>Meters for Venetian.</w:t>
      </w:r>
      <w:r>
        <w:t xml:space="preserve"> 100 meters have been requested for the next phase. Request has been referred to our Engineer.</w:t>
      </w:r>
      <w:r w:rsidR="00FD2D97">
        <w:t xml:space="preserve">  No action was taken.</w:t>
      </w:r>
    </w:p>
    <w:p w14:paraId="78EE6D7B" w14:textId="77777777" w:rsidR="00335B03" w:rsidRDefault="00335B03" w:rsidP="005F0FD2">
      <w:pPr>
        <w:pStyle w:val="ListParagraph"/>
        <w:numPr>
          <w:ilvl w:val="0"/>
          <w:numId w:val="1"/>
        </w:numPr>
      </w:pPr>
      <w:r>
        <w:rPr>
          <w:b/>
        </w:rPr>
        <w:t>Board Member Update:</w:t>
      </w:r>
    </w:p>
    <w:p w14:paraId="6DEAF06E" w14:textId="77777777" w:rsidR="00335B03" w:rsidRDefault="00335B03" w:rsidP="00335B03">
      <w:pPr>
        <w:pStyle w:val="ListParagraph"/>
        <w:numPr>
          <w:ilvl w:val="0"/>
          <w:numId w:val="2"/>
        </w:numPr>
      </w:pPr>
      <w:r w:rsidRPr="00335B03">
        <w:rPr>
          <w:b/>
        </w:rPr>
        <w:t>Financial and Budget information</w:t>
      </w:r>
      <w:r>
        <w:t>. The Board discussed the large increase in revenue since some of the billing issues were resolved. No action was taken.</w:t>
      </w:r>
    </w:p>
    <w:p w14:paraId="6916A9C3" w14:textId="77777777" w:rsidR="00335B03" w:rsidRDefault="00335B03" w:rsidP="00335B03">
      <w:pPr>
        <w:pStyle w:val="ListParagraph"/>
        <w:numPr>
          <w:ilvl w:val="0"/>
          <w:numId w:val="2"/>
        </w:numPr>
      </w:pPr>
      <w:r w:rsidRPr="00335B03">
        <w:rPr>
          <w:b/>
        </w:rPr>
        <w:t>Non-standard Service Requests</w:t>
      </w:r>
      <w:r>
        <w:t>. KOA have been delayed by easement issues but agreement with WWSC is approved. No action taken.</w:t>
      </w:r>
    </w:p>
    <w:p w14:paraId="257B9D25" w14:textId="77777777" w:rsidR="00335B03" w:rsidRDefault="00335B03" w:rsidP="00335B03">
      <w:pPr>
        <w:pStyle w:val="ListParagraph"/>
        <w:numPr>
          <w:ilvl w:val="0"/>
          <w:numId w:val="2"/>
        </w:numPr>
      </w:pPr>
      <w:r w:rsidRPr="00335B03">
        <w:rPr>
          <w:b/>
        </w:rPr>
        <w:t>System</w:t>
      </w:r>
      <w:r>
        <w:t xml:space="preserve"> </w:t>
      </w:r>
      <w:r w:rsidRPr="00AA6EFF">
        <w:rPr>
          <w:b/>
        </w:rPr>
        <w:t>operation, maintenance &amp; repair</w:t>
      </w:r>
      <w:r>
        <w:t xml:space="preserve">. </w:t>
      </w:r>
      <w:r w:rsidR="00AA6EFF">
        <w:t>The Rigsby Lane Fire Hydrant is still not functioning. Brian Larsen made a motion for the repair to be carried out. Sue Verrill seconded the motion. The motion passed unanimously.</w:t>
      </w:r>
    </w:p>
    <w:p w14:paraId="12485F39" w14:textId="77777777" w:rsidR="00AA6EFF" w:rsidRDefault="00AA6EFF" w:rsidP="00335B03">
      <w:pPr>
        <w:pStyle w:val="ListParagraph"/>
        <w:numPr>
          <w:ilvl w:val="0"/>
          <w:numId w:val="2"/>
        </w:numPr>
      </w:pPr>
      <w:r>
        <w:rPr>
          <w:b/>
        </w:rPr>
        <w:t>Funding of System Improvements</w:t>
      </w:r>
      <w:r w:rsidRPr="00AA6EFF">
        <w:t xml:space="preserve">. Epi Goldstein reported that the grant funding available to us is income based, the median household income for Downtown </w:t>
      </w:r>
      <w:r>
        <w:t>a</w:t>
      </w:r>
      <w:r w:rsidRPr="00AA6EFF">
        <w:t>nd Honey Creek must be less than $54,000. She is working on getting that information. No action was taken.</w:t>
      </w:r>
    </w:p>
    <w:p w14:paraId="7D79CBD2" w14:textId="7D5DCD09" w:rsidR="00AA6EFF" w:rsidRDefault="00AA6EFF" w:rsidP="00AA6EFF">
      <w:pPr>
        <w:pStyle w:val="ListParagraph"/>
        <w:numPr>
          <w:ilvl w:val="0"/>
          <w:numId w:val="1"/>
        </w:numPr>
      </w:pPr>
      <w:r w:rsidRPr="00AA6EFF">
        <w:rPr>
          <w:b/>
        </w:rPr>
        <w:t>Adjourn.</w:t>
      </w:r>
      <w:r>
        <w:t xml:space="preserve"> Brian Larsen made a motion to adjourn the meeting at 8</w:t>
      </w:r>
      <w:r w:rsidR="00FD2D97">
        <w:t>:</w:t>
      </w:r>
      <w:r>
        <w:t>40pm. Epi Goldstein seconded the motion. The motion passed unanimously.</w:t>
      </w:r>
    </w:p>
    <w:p w14:paraId="622BCB2C" w14:textId="77777777" w:rsidR="00FD2D97" w:rsidRDefault="00FD2D97" w:rsidP="00FD2D97"/>
    <w:p w14:paraId="471536D5" w14:textId="77777777" w:rsidR="00FD2D97" w:rsidRDefault="00FD2D97" w:rsidP="00FD2D97">
      <w:pPr>
        <w:pStyle w:val="Default"/>
        <w:ind w:left="446"/>
        <w:rPr>
          <w:rFonts w:ascii="Arial" w:hAnsi="Arial" w:cs="Arial"/>
          <w:sz w:val="20"/>
          <w:szCs w:val="20"/>
        </w:rPr>
      </w:pPr>
    </w:p>
    <w:p w14:paraId="13E5676B" w14:textId="77777777" w:rsidR="00FD2D97" w:rsidRDefault="00FD2D97" w:rsidP="00FD2D97">
      <w:pPr>
        <w:pStyle w:val="Default"/>
        <w:ind w:left="4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by the Weston Water Supply Corporation Board of Directors on November 27, 2023.</w:t>
      </w:r>
    </w:p>
    <w:p w14:paraId="27E1F8BF" w14:textId="77777777" w:rsidR="00FD2D97" w:rsidRDefault="00FD2D97" w:rsidP="00FD2D97"/>
    <w:p w14:paraId="4819EF5F" w14:textId="4C00B42B" w:rsidR="00FD2D97" w:rsidRPr="00AA6EFF" w:rsidRDefault="00FD2D97" w:rsidP="00FD2D97"/>
    <w:sectPr w:rsidR="00FD2D97" w:rsidRPr="00AA6E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EA2E" w14:textId="77777777" w:rsidR="00C83CFC" w:rsidRDefault="00C83CFC" w:rsidP="00FD2D97">
      <w:pPr>
        <w:spacing w:after="0" w:line="240" w:lineRule="auto"/>
      </w:pPr>
      <w:r>
        <w:separator/>
      </w:r>
    </w:p>
  </w:endnote>
  <w:endnote w:type="continuationSeparator" w:id="0">
    <w:p w14:paraId="5014197D" w14:textId="77777777" w:rsidR="00C83CFC" w:rsidRDefault="00C83CFC" w:rsidP="00FD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E19B" w14:textId="77777777" w:rsidR="00FD2D97" w:rsidRDefault="00FD2D97" w:rsidP="00FD2D97">
    <w:pPr>
      <w:pStyle w:val="Footer"/>
      <w:tabs>
        <w:tab w:val="clear" w:pos="4680"/>
      </w:tabs>
      <w:jc w:val="center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Weston Water Supply Corporation - PO Box 158, Weston TX 75097</w:t>
    </w:r>
  </w:p>
  <w:p w14:paraId="5BCDBE57" w14:textId="77777777" w:rsidR="00FD2D97" w:rsidRDefault="00FD2D97" w:rsidP="00FD2D97">
    <w:pPr>
      <w:pStyle w:val="Footer"/>
      <w:rPr>
        <w:sz w:val="20"/>
        <w:szCs w:val="20"/>
      </w:rPr>
    </w:pPr>
    <w:r>
      <w:rPr>
        <w:b/>
        <w:color w:val="002060"/>
        <w:sz w:val="20"/>
        <w:szCs w:val="20"/>
      </w:rPr>
      <w:t>Office Phone:  972-382-2445</w:t>
    </w:r>
    <w:r>
      <w:rPr>
        <w:b/>
        <w:sz w:val="20"/>
        <w:szCs w:val="20"/>
      </w:rPr>
      <w:tab/>
    </w:r>
    <w:hyperlink r:id="rId1" w:history="1">
      <w:r>
        <w:rPr>
          <w:rStyle w:val="Hyperlink"/>
          <w:b/>
          <w:sz w:val="20"/>
          <w:szCs w:val="20"/>
        </w:rPr>
        <w:t>westonwater@gmail.com</w:t>
      </w:r>
    </w:hyperlink>
    <w:r>
      <w:rPr>
        <w:b/>
        <w:sz w:val="20"/>
        <w:szCs w:val="20"/>
      </w:rPr>
      <w:t xml:space="preserve"> </w:t>
    </w:r>
    <w:r>
      <w:rPr>
        <w:b/>
        <w:sz w:val="20"/>
        <w:szCs w:val="20"/>
      </w:rPr>
      <w:tab/>
    </w:r>
    <w:hyperlink r:id="rId2" w:history="1">
      <w:r>
        <w:rPr>
          <w:rStyle w:val="Hyperlink"/>
          <w:b/>
          <w:sz w:val="20"/>
          <w:szCs w:val="20"/>
        </w:rPr>
        <w:t>www.westonwater.com</w:t>
      </w:r>
    </w:hyperlink>
  </w:p>
  <w:p w14:paraId="3274BF45" w14:textId="77777777" w:rsidR="00FD2D97" w:rsidRDefault="00FD2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8BCA" w14:textId="77777777" w:rsidR="00C83CFC" w:rsidRDefault="00C83CFC" w:rsidP="00FD2D97">
      <w:pPr>
        <w:spacing w:after="0" w:line="240" w:lineRule="auto"/>
      </w:pPr>
      <w:r>
        <w:separator/>
      </w:r>
    </w:p>
  </w:footnote>
  <w:footnote w:type="continuationSeparator" w:id="0">
    <w:p w14:paraId="321479E7" w14:textId="77777777" w:rsidR="00C83CFC" w:rsidRDefault="00C83CFC" w:rsidP="00FD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AFAF" w14:textId="53AD7039" w:rsidR="00FD2D97" w:rsidRDefault="00FD2D97" w:rsidP="00FD2D97">
    <w:pPr>
      <w:pStyle w:val="Header"/>
      <w:jc w:val="right"/>
    </w:pPr>
    <w:r>
      <w:rPr>
        <w:noProof/>
      </w:rPr>
      <w:drawing>
        <wp:inline distT="0" distB="0" distL="0" distR="0" wp14:anchorId="7F1A88CA" wp14:editId="4F0A2800">
          <wp:extent cx="1280160" cy="876300"/>
          <wp:effectExtent l="0" t="0" r="0" b="0"/>
          <wp:docPr id="577341936" name="Picture 1" descr="A blue water droplet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341936" name="Picture 1" descr="A blue water droplet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3CDA9" w14:textId="3FB72DF2" w:rsidR="00FD2D97" w:rsidRPr="00FD2D97" w:rsidRDefault="00FD2D97" w:rsidP="00FD2D97">
    <w:pPr>
      <w:pStyle w:val="Header"/>
      <w:tabs>
        <w:tab w:val="clear" w:pos="9360"/>
        <w:tab w:val="right" w:pos="9540"/>
      </w:tabs>
      <w:ind w:right="198"/>
      <w:jc w:val="right"/>
      <w:rPr>
        <w:b/>
        <w:sz w:val="28"/>
      </w:rPr>
    </w:pPr>
    <w:r>
      <w:rPr>
        <w:b/>
        <w:sz w:val="28"/>
      </w:rPr>
      <w:t>Weston,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7B7"/>
    <w:multiLevelType w:val="hybridMultilevel"/>
    <w:tmpl w:val="4EF20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63D92"/>
    <w:multiLevelType w:val="hybridMultilevel"/>
    <w:tmpl w:val="743C93D2"/>
    <w:lvl w:ilvl="0" w:tplc="8F88B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9164835">
    <w:abstractNumId w:val="0"/>
  </w:num>
  <w:num w:numId="2" w16cid:durableId="463161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876"/>
    <w:rsid w:val="002B63A7"/>
    <w:rsid w:val="00335B03"/>
    <w:rsid w:val="00574B6E"/>
    <w:rsid w:val="005F0FD2"/>
    <w:rsid w:val="00614876"/>
    <w:rsid w:val="00AA6EFF"/>
    <w:rsid w:val="00C83CFC"/>
    <w:rsid w:val="00DA0A2B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AA3F"/>
  <w15:chartTrackingRefBased/>
  <w15:docId w15:val="{7C2E20DF-4E5B-45B5-8217-978DA088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D97"/>
  </w:style>
  <w:style w:type="paragraph" w:styleId="Footer">
    <w:name w:val="footer"/>
    <w:basedOn w:val="Normal"/>
    <w:link w:val="FooterChar"/>
    <w:uiPriority w:val="99"/>
    <w:unhideWhenUsed/>
    <w:rsid w:val="00FD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D97"/>
  </w:style>
  <w:style w:type="character" w:styleId="Hyperlink">
    <w:name w:val="Hyperlink"/>
    <w:basedOn w:val="DefaultParagraphFont"/>
    <w:uiPriority w:val="99"/>
    <w:semiHidden/>
    <w:unhideWhenUsed/>
    <w:rsid w:val="00FD2D97"/>
    <w:rPr>
      <w:color w:val="0563C1" w:themeColor="hyperlink"/>
      <w:u w:val="single"/>
    </w:rPr>
  </w:style>
  <w:style w:type="paragraph" w:customStyle="1" w:styleId="Default">
    <w:name w:val="Default"/>
    <w:rsid w:val="00FD2D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onwater.com" TargetMode="External"/><Relationship Id="rId1" Type="http://schemas.openxmlformats.org/officeDocument/2006/relationships/hyperlink" Target="mailto:westonwat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Brian Larsen (blarsen)</cp:lastModifiedBy>
  <cp:revision>2</cp:revision>
  <dcterms:created xsi:type="dcterms:W3CDTF">2023-11-28T13:45:00Z</dcterms:created>
  <dcterms:modified xsi:type="dcterms:W3CDTF">2023-11-28T13:45:00Z</dcterms:modified>
</cp:coreProperties>
</file>